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536BC" w14:textId="1E1C3EFE" w:rsidR="000C000B" w:rsidRDefault="006C10A0" w:rsidP="000C000B">
      <w:pPr>
        <w:rPr>
          <w:rFonts w:eastAsia="Calibri" w:cs="Cambria"/>
          <w:b/>
          <w:sz w:val="28"/>
          <w:szCs w:val="22"/>
        </w:rPr>
      </w:pPr>
      <w:bookmarkStart w:id="0" w:name="RespondentForm"/>
      <w:r>
        <w:rPr>
          <w:rFonts w:eastAsia="Cambria"/>
          <w:b/>
          <w:bCs/>
          <w:noProof/>
          <w:sz w:val="28"/>
          <w:szCs w:val="28"/>
        </w:rPr>
        <w:drawing>
          <wp:anchor distT="0" distB="0" distL="114300" distR="114300" simplePos="0" relativeHeight="251665408" behindDoc="1" locked="0" layoutInCell="1" allowOverlap="1" wp14:anchorId="021C64C9" wp14:editId="1653151D">
            <wp:simplePos x="0" y="0"/>
            <wp:positionH relativeFrom="column">
              <wp:posOffset>3314700</wp:posOffset>
            </wp:positionH>
            <wp:positionV relativeFrom="paragraph">
              <wp:posOffset>-550545</wp:posOffset>
            </wp:positionV>
            <wp:extent cx="2628900" cy="485775"/>
            <wp:effectExtent l="0" t="0" r="12700" b="0"/>
            <wp:wrapTight wrapText="bothSides">
              <wp:wrapPolygon edited="0">
                <wp:start x="0" y="0"/>
                <wp:lineTo x="0" y="20329"/>
                <wp:lineTo x="21496" y="20329"/>
                <wp:lineTo x="214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Dual_linear_CMYK.eps"/>
                    <pic:cNvPicPr/>
                  </pic:nvPicPr>
                  <pic:blipFill>
                    <a:blip r:embed="rId11">
                      <a:extLst>
                        <a:ext uri="{28A0092B-C50C-407E-A947-70E740481C1C}">
                          <a14:useLocalDpi xmlns:a14="http://schemas.microsoft.com/office/drawing/2010/main" val="0"/>
                        </a:ext>
                      </a:extLst>
                    </a:blip>
                    <a:stretch>
                      <a:fillRect/>
                    </a:stretch>
                  </pic:blipFill>
                  <pic:spPr>
                    <a:xfrm>
                      <a:off x="0" y="0"/>
                      <a:ext cx="2628900" cy="485775"/>
                    </a:xfrm>
                    <a:prstGeom prst="rect">
                      <a:avLst/>
                    </a:prstGeom>
                  </pic:spPr>
                </pic:pic>
              </a:graphicData>
            </a:graphic>
            <wp14:sizeRelH relativeFrom="page">
              <wp14:pctWidth>0</wp14:pctWidth>
            </wp14:sizeRelH>
            <wp14:sizeRelV relativeFrom="page">
              <wp14:pctHeight>0</wp14:pctHeight>
            </wp14:sizeRelV>
          </wp:anchor>
        </w:drawing>
      </w:r>
      <w:bookmarkEnd w:id="0"/>
    </w:p>
    <w:p w14:paraId="36D1C8A0" w14:textId="77777777" w:rsidR="000C000B" w:rsidRDefault="000C000B" w:rsidP="000C000B">
      <w:pPr>
        <w:rPr>
          <w:rFonts w:eastAsia="Calibri" w:cs="Cambria"/>
          <w:b/>
          <w:sz w:val="28"/>
          <w:szCs w:val="22"/>
        </w:rPr>
      </w:pPr>
      <w:r w:rsidRPr="00BA4A79">
        <w:rPr>
          <w:rFonts w:eastAsia="Calibri" w:cs="Cambria"/>
          <w:b/>
          <w:sz w:val="28"/>
          <w:szCs w:val="22"/>
        </w:rPr>
        <w:t>RESPONDENT INFORMATION FORM</w:t>
      </w:r>
    </w:p>
    <w:p w14:paraId="290A8568" w14:textId="77777777" w:rsidR="000C000B" w:rsidRPr="00BA4A79" w:rsidRDefault="000C000B" w:rsidP="000C000B">
      <w:pPr>
        <w:rPr>
          <w:rFonts w:eastAsia="Calibri" w:cs="Cambria"/>
          <w:b/>
          <w:sz w:val="28"/>
          <w:szCs w:val="22"/>
        </w:rPr>
      </w:pPr>
    </w:p>
    <w:p w14:paraId="13ACB41C" w14:textId="77777777" w:rsidR="000C000B" w:rsidRPr="00BA4A79" w:rsidRDefault="000C000B" w:rsidP="000C000B">
      <w:pPr>
        <w:autoSpaceDE w:val="0"/>
        <w:autoSpaceDN w:val="0"/>
        <w:adjustRightInd w:val="0"/>
        <w:spacing w:after="200" w:line="276" w:lineRule="auto"/>
        <w:rPr>
          <w:rFonts w:eastAsia="Calibri" w:cs="Arial"/>
          <w:color w:val="000000"/>
          <w:sz w:val="22"/>
          <w:szCs w:val="28"/>
        </w:rPr>
      </w:pPr>
      <w:r w:rsidRPr="00BA4A79">
        <w:rPr>
          <w:rFonts w:eastAsia="Calibri" w:cs="Arial"/>
          <w:b/>
          <w:color w:val="000000"/>
          <w:sz w:val="22"/>
          <w:szCs w:val="28"/>
        </w:rPr>
        <w:t>Please Note</w:t>
      </w:r>
      <w:r w:rsidRPr="00BA4A79">
        <w:rPr>
          <w:rFonts w:eastAsia="Calibri" w:cs="Arial"/>
          <w:color w:val="000000"/>
          <w:sz w:val="22"/>
          <w:szCs w:val="28"/>
        </w:rPr>
        <w:t xml:space="preserve"> this form </w:t>
      </w:r>
      <w:r w:rsidRPr="00BA4A79">
        <w:rPr>
          <w:rFonts w:eastAsia="Calibri" w:cs="Arial"/>
          <w:b/>
          <w:bCs/>
          <w:color w:val="000000"/>
          <w:sz w:val="22"/>
          <w:szCs w:val="28"/>
        </w:rPr>
        <w:t>must</w:t>
      </w:r>
      <w:r w:rsidRPr="00BA4A79">
        <w:rPr>
          <w:rFonts w:eastAsia="Calibri" w:cs="Arial"/>
          <w:color w:val="000000"/>
          <w:sz w:val="22"/>
          <w:szCs w:val="28"/>
        </w:rPr>
        <w:t xml:space="preserve"> be </w:t>
      </w:r>
      <w:r>
        <w:rPr>
          <w:rFonts w:eastAsia="Calibri" w:cs="Arial"/>
          <w:color w:val="000000"/>
          <w:sz w:val="22"/>
          <w:szCs w:val="28"/>
        </w:rPr>
        <w:t>completed and r</w:t>
      </w:r>
      <w:r w:rsidRPr="00BA4A79">
        <w:rPr>
          <w:rFonts w:eastAsia="Calibri" w:cs="Arial"/>
          <w:color w:val="000000"/>
          <w:sz w:val="22"/>
          <w:szCs w:val="28"/>
        </w:rPr>
        <w:t>eturned with your response.</w:t>
      </w:r>
    </w:p>
    <w:p w14:paraId="43C91F31" w14:textId="15BE7CBC" w:rsidR="008A08C3" w:rsidRPr="008A08C3" w:rsidRDefault="000C000B" w:rsidP="000C000B">
      <w:pPr>
        <w:spacing w:after="200" w:line="276" w:lineRule="auto"/>
        <w:rPr>
          <w:rFonts w:eastAsia="Calibri" w:cs="Arial"/>
          <w:noProof/>
          <w:sz w:val="22"/>
          <w:szCs w:val="144"/>
        </w:rPr>
      </w:pPr>
      <w:r w:rsidRPr="00BA4A79">
        <w:rPr>
          <w:rFonts w:eastAsia="Calibri"/>
          <w:sz w:val="22"/>
          <w:szCs w:val="22"/>
        </w:rPr>
        <w:t xml:space="preserve">Are you responding as an individual or an organisation? </w:t>
      </w:r>
      <w:r w:rsidRPr="00BA4A79">
        <w:rPr>
          <w:rFonts w:eastAsia="Calibri" w:cs="Arial"/>
          <w:noProof/>
          <w:sz w:val="22"/>
          <w:szCs w:val="144"/>
        </w:rPr>
        <w:t xml:space="preserve"> </w:t>
      </w:r>
    </w:p>
    <w:p w14:paraId="345F18F9" w14:textId="77777777" w:rsidR="000C000B" w:rsidRPr="00BA4A79" w:rsidRDefault="000C000B" w:rsidP="000C000B">
      <w:pPr>
        <w:spacing w:after="120" w:line="276" w:lineRule="auto"/>
        <w:rPr>
          <w:rFonts w:eastAsia="Calibri" w:cs="Arial"/>
          <w:sz w:val="22"/>
          <w:szCs w:val="28"/>
        </w:rPr>
      </w:pPr>
      <w:r w:rsidRPr="00BA4A79">
        <w:rPr>
          <w:rFonts w:eastAsia="Calibri" w:cs="Arial"/>
          <w:sz w:val="22"/>
          <w:szCs w:val="28"/>
        </w:rPr>
        <w:fldChar w:fldCharType="begin">
          <w:ffData>
            <w:name w:val=""/>
            <w:enabled/>
            <w:calcOnExit w:val="0"/>
            <w:checkBox>
              <w:size w:val="22"/>
              <w:default w:val="0"/>
              <w:checked w:val="0"/>
            </w:checkBox>
          </w:ffData>
        </w:fldChar>
      </w:r>
      <w:r w:rsidRPr="00BA4A79">
        <w:rPr>
          <w:rFonts w:eastAsia="Calibri" w:cs="Arial"/>
          <w:sz w:val="22"/>
          <w:szCs w:val="28"/>
        </w:rPr>
        <w:instrText xml:space="preserve"> FORMCHECKBOX </w:instrText>
      </w:r>
      <w:r w:rsidR="00000000">
        <w:rPr>
          <w:rFonts w:eastAsia="Calibri" w:cs="Arial"/>
          <w:sz w:val="22"/>
          <w:szCs w:val="28"/>
        </w:rPr>
      </w:r>
      <w:r w:rsidR="00000000">
        <w:rPr>
          <w:rFonts w:eastAsia="Calibri" w:cs="Arial"/>
          <w:sz w:val="22"/>
          <w:szCs w:val="28"/>
        </w:rPr>
        <w:fldChar w:fldCharType="separate"/>
      </w:r>
      <w:r w:rsidRPr="00BA4A79">
        <w:rPr>
          <w:rFonts w:eastAsia="Calibri" w:cs="Arial"/>
          <w:sz w:val="22"/>
          <w:szCs w:val="28"/>
        </w:rPr>
        <w:fldChar w:fldCharType="end"/>
      </w:r>
      <w:r w:rsidRPr="00BA4A79">
        <w:rPr>
          <w:rFonts w:eastAsia="Calibri" w:cs="Arial"/>
          <w:sz w:val="22"/>
          <w:szCs w:val="28"/>
        </w:rPr>
        <w:tab/>
        <w:t>Individual</w:t>
      </w:r>
    </w:p>
    <w:p w14:paraId="3F4DE4D8" w14:textId="77777777" w:rsidR="000C000B" w:rsidRPr="00BA4A79" w:rsidRDefault="000C000B" w:rsidP="000C000B">
      <w:pPr>
        <w:spacing w:after="200" w:line="276" w:lineRule="auto"/>
        <w:rPr>
          <w:rFonts w:eastAsia="Calibri" w:cs="Arial"/>
          <w:sz w:val="22"/>
          <w:szCs w:val="28"/>
        </w:rPr>
      </w:pPr>
      <w:r w:rsidRPr="00BA4A79">
        <w:rPr>
          <w:rFonts w:eastAsia="Calibri" w:cs="Arial"/>
          <w:sz w:val="22"/>
          <w:szCs w:val="28"/>
        </w:rPr>
        <w:fldChar w:fldCharType="begin">
          <w:ffData>
            <w:name w:val=""/>
            <w:enabled/>
            <w:calcOnExit w:val="0"/>
            <w:checkBox>
              <w:size w:val="22"/>
              <w:default w:val="0"/>
              <w:checked w:val="0"/>
            </w:checkBox>
          </w:ffData>
        </w:fldChar>
      </w:r>
      <w:r w:rsidRPr="00BA4A79">
        <w:rPr>
          <w:rFonts w:eastAsia="Calibri" w:cs="Arial"/>
          <w:sz w:val="22"/>
          <w:szCs w:val="28"/>
        </w:rPr>
        <w:instrText xml:space="preserve"> FORMCHECKBOX </w:instrText>
      </w:r>
      <w:r w:rsidR="00000000">
        <w:rPr>
          <w:rFonts w:eastAsia="Calibri" w:cs="Arial"/>
          <w:sz w:val="22"/>
          <w:szCs w:val="28"/>
        </w:rPr>
      </w:r>
      <w:r w:rsidR="00000000">
        <w:rPr>
          <w:rFonts w:eastAsia="Calibri" w:cs="Arial"/>
          <w:sz w:val="22"/>
          <w:szCs w:val="28"/>
        </w:rPr>
        <w:fldChar w:fldCharType="separate"/>
      </w:r>
      <w:r w:rsidRPr="00BA4A79">
        <w:rPr>
          <w:rFonts w:eastAsia="Calibri" w:cs="Arial"/>
          <w:sz w:val="22"/>
          <w:szCs w:val="28"/>
        </w:rPr>
        <w:fldChar w:fldCharType="end"/>
      </w:r>
      <w:r w:rsidRPr="00BA4A79">
        <w:rPr>
          <w:rFonts w:eastAsia="Calibri" w:cs="Arial"/>
          <w:sz w:val="22"/>
          <w:szCs w:val="28"/>
        </w:rPr>
        <w:tab/>
        <w:t>Organisation</w:t>
      </w:r>
    </w:p>
    <w:p w14:paraId="2A510AE3" w14:textId="77777777" w:rsidR="000C000B" w:rsidRPr="00BA4A79" w:rsidRDefault="000C000B" w:rsidP="000C000B">
      <w:pPr>
        <w:spacing w:after="120" w:line="276" w:lineRule="auto"/>
        <w:rPr>
          <w:rFonts w:eastAsia="Calibri"/>
          <w:sz w:val="22"/>
          <w:szCs w:val="22"/>
        </w:rPr>
      </w:pPr>
      <w:r>
        <w:rPr>
          <w:rFonts w:eastAsia="Calibri" w:cs="Arial"/>
          <w:noProof/>
          <w:sz w:val="28"/>
          <w:szCs w:val="28"/>
        </w:rPr>
        <mc:AlternateContent>
          <mc:Choice Requires="wps">
            <w:drawing>
              <wp:anchor distT="0" distB="0" distL="114300" distR="114300" simplePos="0" relativeHeight="251660288" behindDoc="0" locked="0" layoutInCell="1" allowOverlap="1" wp14:anchorId="0C5DC5D1" wp14:editId="102424CD">
                <wp:simplePos x="0" y="0"/>
                <wp:positionH relativeFrom="column">
                  <wp:posOffset>0</wp:posOffset>
                </wp:positionH>
                <wp:positionV relativeFrom="paragraph">
                  <wp:posOffset>309245</wp:posOffset>
                </wp:positionV>
                <wp:extent cx="5943600" cy="338455"/>
                <wp:effectExtent l="0" t="0" r="25400" b="17145"/>
                <wp:wrapTight wrapText="bothSides">
                  <wp:wrapPolygon edited="0">
                    <wp:start x="0" y="0"/>
                    <wp:lineTo x="0" y="21073"/>
                    <wp:lineTo x="21600" y="21073"/>
                    <wp:lineTo x="21600"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8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991288" w14:textId="77777777" w:rsidR="000C000B" w:rsidRDefault="000C000B" w:rsidP="000C000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DC5D1" id="_x0000_t202" coordsize="21600,21600" o:spt="202" path="m,l,21600r21600,l21600,xe">
                <v:stroke joinstyle="miter"/>
                <v:path gradientshapeok="t" o:connecttype="rect"/>
              </v:shapetype>
              <v:shape id="Text Box 2" o:spid="_x0000_s1026" type="#_x0000_t202" style="position:absolute;margin-left:0;margin-top:24.35pt;width:468pt;height:2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" filled="f">
                <v:textbox inset=",7.2pt,,7.2pt">
                  <w:txbxContent>
                    <w:p w14:paraId="6B991288" w14:textId="77777777" w:rsidR="000C000B" w:rsidRDefault="000C000B" w:rsidP="000C000B"/>
                  </w:txbxContent>
                </v:textbox>
                <w10:wrap type="tight"/>
              </v:shape>
            </w:pict>
          </mc:Fallback>
        </mc:AlternateContent>
      </w:r>
      <w:r w:rsidRPr="00BA4A79">
        <w:rPr>
          <w:rFonts w:eastAsia="Calibri" w:cs="Arial"/>
          <w:sz w:val="22"/>
          <w:szCs w:val="28"/>
        </w:rPr>
        <w:t>Full name or organisation’s name</w:t>
      </w:r>
    </w:p>
    <w:p w14:paraId="021B66D5" w14:textId="77777777" w:rsidR="000C000B" w:rsidRPr="00BA4A79" w:rsidRDefault="000C000B" w:rsidP="000C000B">
      <w:pPr>
        <w:spacing w:before="120" w:after="200" w:line="276" w:lineRule="auto"/>
        <w:rPr>
          <w:rFonts w:eastAsia="Calibri"/>
          <w:sz w:val="22"/>
          <w:szCs w:val="22"/>
        </w:rPr>
      </w:pPr>
      <w:r>
        <w:rPr>
          <w:rFonts w:eastAsia="Calibri" w:cs="Arial"/>
          <w:noProof/>
          <w:sz w:val="28"/>
          <w:szCs w:val="28"/>
        </w:rPr>
        <mc:AlternateContent>
          <mc:Choice Requires="wps">
            <w:drawing>
              <wp:anchor distT="0" distB="0" distL="114300" distR="114300" simplePos="0" relativeHeight="251662336" behindDoc="0" locked="0" layoutInCell="1" allowOverlap="1" wp14:anchorId="70D6FD55" wp14:editId="02C1A436">
                <wp:simplePos x="0" y="0"/>
                <wp:positionH relativeFrom="column">
                  <wp:posOffset>2514600</wp:posOffset>
                </wp:positionH>
                <wp:positionV relativeFrom="paragraph">
                  <wp:posOffset>45720</wp:posOffset>
                </wp:positionV>
                <wp:extent cx="3423920" cy="331470"/>
                <wp:effectExtent l="0" t="0" r="30480" b="24130"/>
                <wp:wrapTight wrapText="bothSides">
                  <wp:wrapPolygon edited="0">
                    <wp:start x="0" y="0"/>
                    <wp:lineTo x="0" y="21517"/>
                    <wp:lineTo x="21632" y="21517"/>
                    <wp:lineTo x="21632" y="0"/>
                    <wp:lineTo x="0" y="0"/>
                  </wp:wrapPolygon>
                </wp:wrapTight>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271F41" w14:textId="77777777" w:rsidR="000C000B" w:rsidRDefault="000C000B" w:rsidP="000C000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6FD55" id="Text Box 4" o:spid="_x0000_s1027" type="#_x0000_t202" style="position:absolute;margin-left:198pt;margin-top:3.6pt;width:269.6pt;height:2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" filled="f">
                <v:textbox inset=",7.2pt,,7.2pt">
                  <w:txbxContent>
                    <w:p w14:paraId="52271F41" w14:textId="77777777" w:rsidR="000C000B" w:rsidRDefault="000C000B" w:rsidP="000C000B"/>
                  </w:txbxContent>
                </v:textbox>
                <w10:wrap type="tight"/>
              </v:shape>
            </w:pict>
          </mc:Fallback>
        </mc:AlternateContent>
      </w:r>
      <w:r w:rsidRPr="00BA4A79">
        <w:rPr>
          <w:rFonts w:eastAsia="Calibri"/>
          <w:sz w:val="22"/>
          <w:szCs w:val="22"/>
        </w:rPr>
        <w:t xml:space="preserve">Phone number </w:t>
      </w:r>
    </w:p>
    <w:p w14:paraId="7044ADFA" w14:textId="77777777" w:rsidR="000C000B" w:rsidRPr="00BA4A79" w:rsidRDefault="000C000B" w:rsidP="000C000B">
      <w:pPr>
        <w:spacing w:line="276" w:lineRule="auto"/>
        <w:rPr>
          <w:rFonts w:eastAsia="Calibri"/>
          <w:sz w:val="22"/>
          <w:szCs w:val="22"/>
        </w:rPr>
      </w:pPr>
    </w:p>
    <w:p w14:paraId="15D33D4C" w14:textId="77777777" w:rsidR="000C000B" w:rsidRPr="00BA4A79" w:rsidRDefault="000C000B" w:rsidP="000C000B">
      <w:pPr>
        <w:spacing w:after="120" w:line="276" w:lineRule="auto"/>
        <w:rPr>
          <w:rFonts w:eastAsia="Calibri"/>
          <w:sz w:val="22"/>
          <w:szCs w:val="22"/>
        </w:rPr>
      </w:pPr>
      <w:r>
        <w:rPr>
          <w:rFonts w:eastAsia="Calibri"/>
          <w:noProof/>
          <w:sz w:val="22"/>
          <w:szCs w:val="22"/>
        </w:rPr>
        <mc:AlternateContent>
          <mc:Choice Requires="wps">
            <w:drawing>
              <wp:anchor distT="0" distB="0" distL="114300" distR="114300" simplePos="0" relativeHeight="251661312" behindDoc="0" locked="0" layoutInCell="1" allowOverlap="1" wp14:anchorId="59C568AF" wp14:editId="2EB983B8">
                <wp:simplePos x="0" y="0"/>
                <wp:positionH relativeFrom="column">
                  <wp:posOffset>0</wp:posOffset>
                </wp:positionH>
                <wp:positionV relativeFrom="paragraph">
                  <wp:posOffset>304165</wp:posOffset>
                </wp:positionV>
                <wp:extent cx="5943600" cy="666750"/>
                <wp:effectExtent l="0" t="0" r="19050" b="19050"/>
                <wp:wrapTight wrapText="bothSides">
                  <wp:wrapPolygon edited="0">
                    <wp:start x="0" y="0"/>
                    <wp:lineTo x="0" y="21600"/>
                    <wp:lineTo x="21600" y="21600"/>
                    <wp:lineTo x="21600" y="0"/>
                    <wp:lineTo x="0" y="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6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0C7DAA" w14:textId="77777777" w:rsidR="000C000B" w:rsidRDefault="000C000B" w:rsidP="000C000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568AF" id="Text Box 3" o:spid="_x0000_s1028" type="#_x0000_t202" style="position:absolute;margin-left:0;margin-top:23.95pt;width:468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" filled="f">
                <v:textbox inset=",7.2pt,,7.2pt">
                  <w:txbxContent>
                    <w:p w14:paraId="510C7DAA" w14:textId="77777777" w:rsidR="000C000B" w:rsidRDefault="000C000B" w:rsidP="000C000B"/>
                  </w:txbxContent>
                </v:textbox>
                <w10:wrap type="tight"/>
              </v:shape>
            </w:pict>
          </mc:Fallback>
        </mc:AlternateContent>
      </w:r>
      <w:r w:rsidRPr="00BA4A79">
        <w:rPr>
          <w:rFonts w:eastAsia="Calibri"/>
          <w:sz w:val="22"/>
          <w:szCs w:val="22"/>
        </w:rPr>
        <w:t xml:space="preserve">Address </w:t>
      </w:r>
    </w:p>
    <w:p w14:paraId="63E33F2F" w14:textId="77777777" w:rsidR="000C000B" w:rsidRPr="00BA4A79" w:rsidRDefault="000C000B" w:rsidP="000C000B">
      <w:pPr>
        <w:spacing w:after="120" w:line="276" w:lineRule="auto"/>
        <w:ind w:firstLine="720"/>
        <w:rPr>
          <w:rFonts w:eastAsia="Calibri"/>
          <w:sz w:val="22"/>
          <w:szCs w:val="22"/>
        </w:rPr>
      </w:pPr>
    </w:p>
    <w:p w14:paraId="1FFBDF38" w14:textId="77777777" w:rsidR="000C000B" w:rsidRPr="00BA4A79" w:rsidRDefault="000C000B" w:rsidP="000C000B">
      <w:pPr>
        <w:spacing w:line="276" w:lineRule="auto"/>
        <w:rPr>
          <w:rFonts w:eastAsia="Calibri"/>
          <w:sz w:val="22"/>
          <w:szCs w:val="22"/>
        </w:rPr>
      </w:pPr>
      <w:r>
        <w:rPr>
          <w:rFonts w:eastAsia="Calibri" w:cs="Arial"/>
          <w:noProof/>
          <w:sz w:val="28"/>
          <w:szCs w:val="28"/>
        </w:rPr>
        <mc:AlternateContent>
          <mc:Choice Requires="wps">
            <w:drawing>
              <wp:anchor distT="0" distB="0" distL="114300" distR="114300" simplePos="0" relativeHeight="251663360" behindDoc="0" locked="0" layoutInCell="1" allowOverlap="1" wp14:anchorId="171DF7BA" wp14:editId="73B56951">
                <wp:simplePos x="0" y="0"/>
                <wp:positionH relativeFrom="column">
                  <wp:posOffset>2514600</wp:posOffset>
                </wp:positionH>
                <wp:positionV relativeFrom="paragraph">
                  <wp:posOffset>-133350</wp:posOffset>
                </wp:positionV>
                <wp:extent cx="3423920" cy="331470"/>
                <wp:effectExtent l="0" t="0" r="30480" b="24130"/>
                <wp:wrapTight wrapText="bothSides">
                  <wp:wrapPolygon edited="0">
                    <wp:start x="0" y="0"/>
                    <wp:lineTo x="0" y="21517"/>
                    <wp:lineTo x="21632" y="21517"/>
                    <wp:lineTo x="21632" y="0"/>
                    <wp:lineTo x="0" y="0"/>
                  </wp:wrapPolygon>
                </wp:wrapTight>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BDDCA4" w14:textId="77777777" w:rsidR="000C000B" w:rsidRDefault="000C000B" w:rsidP="000C000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DF7BA" id="Text Box 5" o:spid="_x0000_s1029" type="#_x0000_t202" style="position:absolute;margin-left:198pt;margin-top:-10.5pt;width:269.6pt;height:2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" filled="f">
                <v:textbox inset=",7.2pt,,7.2pt">
                  <w:txbxContent>
                    <w:p w14:paraId="47BDDCA4" w14:textId="77777777" w:rsidR="000C000B" w:rsidRDefault="000C000B" w:rsidP="000C000B"/>
                  </w:txbxContent>
                </v:textbox>
                <w10:wrap type="tight"/>
              </v:shape>
            </w:pict>
          </mc:Fallback>
        </mc:AlternateContent>
      </w:r>
      <w:r w:rsidRPr="00BA4A79">
        <w:rPr>
          <w:rFonts w:eastAsia="Calibri"/>
          <w:sz w:val="22"/>
          <w:szCs w:val="22"/>
        </w:rPr>
        <w:t xml:space="preserve">Postcode </w:t>
      </w:r>
    </w:p>
    <w:p w14:paraId="1CAF2576" w14:textId="77777777" w:rsidR="000C000B" w:rsidRPr="00BA4A79" w:rsidRDefault="000C000B" w:rsidP="000C000B">
      <w:pPr>
        <w:spacing w:line="276" w:lineRule="auto"/>
        <w:rPr>
          <w:rFonts w:ascii="Calibri" w:eastAsia="Calibri" w:hAnsi="Calibri"/>
          <w:sz w:val="22"/>
          <w:szCs w:val="22"/>
        </w:rPr>
      </w:pPr>
    </w:p>
    <w:p w14:paraId="063CE99A" w14:textId="77777777" w:rsidR="000C000B" w:rsidRPr="00BA4A79" w:rsidRDefault="000C000B" w:rsidP="000C000B">
      <w:pPr>
        <w:spacing w:line="276" w:lineRule="auto"/>
        <w:rPr>
          <w:rFonts w:eastAsia="Calibri"/>
          <w:sz w:val="22"/>
          <w:szCs w:val="22"/>
        </w:rPr>
      </w:pPr>
    </w:p>
    <w:p w14:paraId="69DA623B" w14:textId="77777777" w:rsidR="000C000B" w:rsidRPr="00BA4A79" w:rsidRDefault="000C000B" w:rsidP="000C000B">
      <w:pPr>
        <w:spacing w:after="200" w:line="276" w:lineRule="auto"/>
        <w:rPr>
          <w:rFonts w:eastAsia="Calibri"/>
          <w:sz w:val="22"/>
          <w:szCs w:val="22"/>
        </w:rPr>
      </w:pPr>
      <w:r>
        <w:rPr>
          <w:rFonts w:eastAsia="Calibri"/>
          <w:noProof/>
          <w:sz w:val="22"/>
          <w:szCs w:val="22"/>
        </w:rPr>
        <mc:AlternateContent>
          <mc:Choice Requires="wps">
            <w:drawing>
              <wp:anchor distT="0" distB="0" distL="114300" distR="114300" simplePos="0" relativeHeight="251664384" behindDoc="0" locked="0" layoutInCell="1" allowOverlap="1" wp14:anchorId="119644F6" wp14:editId="4CE040A5">
                <wp:simplePos x="0" y="0"/>
                <wp:positionH relativeFrom="column">
                  <wp:posOffset>2514600</wp:posOffset>
                </wp:positionH>
                <wp:positionV relativeFrom="paragraph">
                  <wp:posOffset>-96520</wp:posOffset>
                </wp:positionV>
                <wp:extent cx="3423920" cy="331470"/>
                <wp:effectExtent l="0" t="0" r="30480" b="24130"/>
                <wp:wrapTight wrapText="bothSides">
                  <wp:wrapPolygon edited="0">
                    <wp:start x="0" y="0"/>
                    <wp:lineTo x="0" y="21517"/>
                    <wp:lineTo x="21632" y="21517"/>
                    <wp:lineTo x="21632" y="0"/>
                    <wp:lineTo x="0" y="0"/>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83D981" w14:textId="77777777" w:rsidR="000C000B" w:rsidRDefault="000C000B" w:rsidP="000C000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644F6" id="Text Box 6" o:spid="_x0000_s1030" type="#_x0000_t202" style="position:absolute;margin-left:198pt;margin-top:-7.6pt;width:269.6pt;height:2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" filled="f">
                <v:textbox inset=",7.2pt,,7.2pt">
                  <w:txbxContent>
                    <w:p w14:paraId="2883D981" w14:textId="77777777" w:rsidR="000C000B" w:rsidRDefault="000C000B" w:rsidP="000C000B"/>
                  </w:txbxContent>
                </v:textbox>
                <w10:wrap type="tight"/>
              </v:shape>
            </w:pict>
          </mc:Fallback>
        </mc:AlternateContent>
      </w:r>
      <w:r w:rsidRPr="00BA4A79">
        <w:rPr>
          <w:rFonts w:eastAsia="Calibri"/>
          <w:sz w:val="22"/>
          <w:szCs w:val="22"/>
        </w:rPr>
        <w:t>Email</w:t>
      </w:r>
    </w:p>
    <w:p w14:paraId="79F74E7E" w14:textId="1500A88B" w:rsidR="000C000B" w:rsidRPr="00BA4A79" w:rsidRDefault="008A08C3" w:rsidP="000C000B">
      <w:pPr>
        <w:spacing w:line="276" w:lineRule="auto"/>
        <w:rPr>
          <w:rFonts w:eastAsia="Calibri"/>
          <w:sz w:val="22"/>
          <w:szCs w:val="22"/>
        </w:rPr>
      </w:pPr>
      <w:r w:rsidRPr="008A08C3">
        <w:rPr>
          <w:rFonts w:eastAsia="Calibri" w:cs="Arial"/>
          <w:noProof/>
          <w:color w:val="000000"/>
          <w:sz w:val="22"/>
          <w:szCs w:val="22"/>
        </w:rPr>
        <mc:AlternateContent>
          <mc:Choice Requires="wps">
            <w:drawing>
              <wp:anchor distT="0" distB="0" distL="114300" distR="114300" simplePos="0" relativeHeight="251667456" behindDoc="0" locked="0" layoutInCell="1" allowOverlap="1" wp14:anchorId="76912217" wp14:editId="50FC28C1">
                <wp:simplePos x="0" y="0"/>
                <wp:positionH relativeFrom="column">
                  <wp:posOffset>2867025</wp:posOffset>
                </wp:positionH>
                <wp:positionV relativeFrom="paragraph">
                  <wp:posOffset>149225</wp:posOffset>
                </wp:positionV>
                <wp:extent cx="3071495" cy="1724025"/>
                <wp:effectExtent l="0" t="0" r="1460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495" cy="1724025"/>
                        </a:xfrm>
                        <a:prstGeom prst="rect">
                          <a:avLst/>
                        </a:prstGeom>
                        <a:solidFill>
                          <a:srgbClr val="FFFFFF"/>
                        </a:solidFill>
                        <a:ln w="9525">
                          <a:solidFill>
                            <a:srgbClr val="000000"/>
                          </a:solidFill>
                          <a:miter lim="800000"/>
                          <a:headEnd/>
                          <a:tailEnd/>
                        </a:ln>
                      </wps:spPr>
                      <wps:txbx>
                        <w:txbxContent>
                          <w:p w14:paraId="73A8F9E2" w14:textId="77777777" w:rsidR="008A08C3" w:rsidRPr="008A08C3" w:rsidRDefault="008A08C3" w:rsidP="008A08C3">
                            <w:pPr>
                              <w:spacing w:after="120" w:line="120" w:lineRule="atLeast"/>
                              <w:rPr>
                                <w:rFonts w:eastAsia="Calibri" w:cs="Arial"/>
                                <w:b/>
                                <w:color w:val="000000"/>
                                <w:sz w:val="20"/>
                                <w:szCs w:val="20"/>
                              </w:rPr>
                            </w:pPr>
                            <w:r w:rsidRPr="008A08C3">
                              <w:rPr>
                                <w:rFonts w:eastAsia="Calibri" w:cs="Arial"/>
                                <w:b/>
                                <w:color w:val="000000"/>
                                <w:sz w:val="20"/>
                                <w:szCs w:val="20"/>
                              </w:rPr>
                              <w:t>Information for organisations:</w:t>
                            </w:r>
                          </w:p>
                          <w:p w14:paraId="348754BB" w14:textId="77777777" w:rsidR="008A08C3" w:rsidRPr="008A08C3" w:rsidRDefault="008A08C3" w:rsidP="008A08C3">
                            <w:pPr>
                              <w:spacing w:after="120" w:line="120" w:lineRule="atLeast"/>
                              <w:rPr>
                                <w:rFonts w:eastAsia="Calibri" w:cs="Arial"/>
                                <w:color w:val="000000"/>
                                <w:sz w:val="20"/>
                                <w:szCs w:val="20"/>
                              </w:rPr>
                            </w:pPr>
                            <w:r w:rsidRPr="008A08C3">
                              <w:rPr>
                                <w:rFonts w:eastAsia="Calibri" w:cs="Arial"/>
                                <w:color w:val="000000"/>
                                <w:sz w:val="20"/>
                                <w:szCs w:val="20"/>
                              </w:rPr>
                              <w:t xml:space="preserve">The option 'Publish response only (without name) is available for individual respondents </w:t>
                            </w:r>
                            <w:proofErr w:type="gramStart"/>
                            <w:r w:rsidRPr="008A08C3">
                              <w:rPr>
                                <w:rFonts w:eastAsia="Calibri" w:cs="Arial"/>
                                <w:color w:val="000000"/>
                                <w:sz w:val="20"/>
                                <w:szCs w:val="20"/>
                              </w:rPr>
                              <w:t>only  If</w:t>
                            </w:r>
                            <w:proofErr w:type="gramEnd"/>
                            <w:r w:rsidRPr="008A08C3">
                              <w:rPr>
                                <w:rFonts w:eastAsia="Calibri" w:cs="Arial"/>
                                <w:color w:val="000000"/>
                                <w:sz w:val="20"/>
                                <w:szCs w:val="20"/>
                              </w:rPr>
                              <w:t xml:space="preserve"> this option is selected, the organisation name will still be published. </w:t>
                            </w:r>
                          </w:p>
                          <w:p w14:paraId="46CA468D" w14:textId="77777777" w:rsidR="008A08C3" w:rsidRPr="008A08C3" w:rsidRDefault="008A08C3" w:rsidP="008A08C3">
                            <w:pPr>
                              <w:spacing w:after="120" w:line="120" w:lineRule="atLeast"/>
                              <w:rPr>
                                <w:rFonts w:eastAsia="Calibri" w:cs="Arial"/>
                                <w:color w:val="000000"/>
                                <w:sz w:val="20"/>
                                <w:szCs w:val="20"/>
                              </w:rPr>
                            </w:pPr>
                            <w:r w:rsidRPr="008A08C3">
                              <w:rPr>
                                <w:rFonts w:eastAsia="Calibri" w:cs="Arial"/>
                                <w:color w:val="000000"/>
                                <w:sz w:val="20"/>
                                <w:szCs w:val="20"/>
                              </w:rPr>
                              <w:t>If you choose the option 'Do not publish response', your organisation name may still be listed as having responded to the consultation in, for example, the analysis report.</w:t>
                            </w:r>
                          </w:p>
                          <w:p w14:paraId="771BF3E5" w14:textId="38997EF9" w:rsidR="008A08C3" w:rsidRPr="008A08C3" w:rsidRDefault="008A08C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12217" id="_x0000_s1031" type="#_x0000_t202" style="position:absolute;margin-left:225.75pt;margin-top:11.75pt;width:241.85pt;height:13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">
                <v:textbox>
                  <w:txbxContent>
                    <w:p w14:paraId="73A8F9E2" w14:textId="77777777" w:rsidR="008A08C3" w:rsidRPr="008A08C3" w:rsidRDefault="008A08C3" w:rsidP="008A08C3">
                      <w:pPr>
                        <w:spacing w:after="120" w:line="120" w:lineRule="atLeast"/>
                        <w:rPr>
                          <w:rFonts w:eastAsia="Calibri" w:cs="Arial"/>
                          <w:b/>
                          <w:color w:val="000000"/>
                          <w:sz w:val="20"/>
                          <w:szCs w:val="20"/>
                        </w:rPr>
                      </w:pPr>
                      <w:r w:rsidRPr="008A08C3">
                        <w:rPr>
                          <w:rFonts w:eastAsia="Calibri" w:cs="Arial"/>
                          <w:b/>
                          <w:color w:val="000000"/>
                          <w:sz w:val="20"/>
                          <w:szCs w:val="20"/>
                        </w:rPr>
                        <w:t>Information for organisations:</w:t>
                      </w:r>
                    </w:p>
                    <w:p w14:paraId="348754BB" w14:textId="77777777" w:rsidR="008A08C3" w:rsidRPr="008A08C3" w:rsidRDefault="008A08C3" w:rsidP="008A08C3">
                      <w:pPr>
                        <w:spacing w:after="120" w:line="120" w:lineRule="atLeast"/>
                        <w:rPr>
                          <w:rFonts w:eastAsia="Calibri" w:cs="Arial"/>
                          <w:color w:val="000000"/>
                          <w:sz w:val="20"/>
                          <w:szCs w:val="20"/>
                        </w:rPr>
                      </w:pPr>
                      <w:r w:rsidRPr="008A08C3">
                        <w:rPr>
                          <w:rFonts w:eastAsia="Calibri" w:cs="Arial"/>
                          <w:color w:val="000000"/>
                          <w:sz w:val="20"/>
                          <w:szCs w:val="20"/>
                        </w:rPr>
                        <w:t xml:space="preserve">The option 'Publish response only (without name) is available for individual respondents only  If this option is selected, the organisation name will still be published. </w:t>
                      </w:r>
                    </w:p>
                    <w:p w14:paraId="46CA468D" w14:textId="77777777" w:rsidR="008A08C3" w:rsidRPr="008A08C3" w:rsidRDefault="008A08C3" w:rsidP="008A08C3">
                      <w:pPr>
                        <w:spacing w:after="120" w:line="120" w:lineRule="atLeast"/>
                        <w:rPr>
                          <w:rFonts w:eastAsia="Calibri" w:cs="Arial"/>
                          <w:color w:val="000000"/>
                          <w:sz w:val="20"/>
                          <w:szCs w:val="20"/>
                        </w:rPr>
                      </w:pPr>
                      <w:r w:rsidRPr="008A08C3">
                        <w:rPr>
                          <w:rFonts w:eastAsia="Calibri" w:cs="Arial"/>
                          <w:color w:val="000000"/>
                          <w:sz w:val="20"/>
                          <w:szCs w:val="20"/>
                        </w:rPr>
                        <w:t>If you choose the option 'Do not publish response', your organisation name may still be listed as having responded to the consultation in, for example, the analysis report.</w:t>
                      </w:r>
                    </w:p>
                    <w:p w14:paraId="771BF3E5" w14:textId="38997EF9" w:rsidR="008A08C3" w:rsidRPr="008A08C3" w:rsidRDefault="008A08C3">
                      <w:pPr>
                        <w:rPr>
                          <w:sz w:val="20"/>
                          <w:szCs w:val="20"/>
                        </w:rPr>
                      </w:pPr>
                    </w:p>
                  </w:txbxContent>
                </v:textbox>
              </v:shape>
            </w:pict>
          </mc:Fallback>
        </mc:AlternateContent>
      </w:r>
    </w:p>
    <w:p w14:paraId="38C5A695" w14:textId="24BA2A97" w:rsidR="008A08C3" w:rsidRDefault="000C000B" w:rsidP="000C000B">
      <w:pPr>
        <w:spacing w:line="276" w:lineRule="auto"/>
        <w:rPr>
          <w:rFonts w:eastAsia="Calibri"/>
          <w:sz w:val="22"/>
          <w:szCs w:val="22"/>
        </w:rPr>
      </w:pPr>
      <w:r w:rsidRPr="00BA4A79">
        <w:rPr>
          <w:rFonts w:eastAsia="Calibri"/>
          <w:sz w:val="22"/>
          <w:szCs w:val="22"/>
        </w:rPr>
        <w:t xml:space="preserve">The Scottish Government would like your </w:t>
      </w:r>
    </w:p>
    <w:p w14:paraId="04D293E5" w14:textId="77777777" w:rsidR="008A08C3" w:rsidRDefault="000C000B" w:rsidP="000C000B">
      <w:pPr>
        <w:spacing w:line="276" w:lineRule="auto"/>
        <w:rPr>
          <w:rFonts w:eastAsia="Calibri"/>
          <w:sz w:val="22"/>
          <w:szCs w:val="22"/>
        </w:rPr>
      </w:pPr>
      <w:r w:rsidRPr="00BA4A79">
        <w:rPr>
          <w:rFonts w:eastAsia="Calibri"/>
          <w:sz w:val="22"/>
          <w:szCs w:val="22"/>
        </w:rPr>
        <w:t xml:space="preserve">permission to publish your consultation </w:t>
      </w:r>
    </w:p>
    <w:p w14:paraId="7556C229" w14:textId="77777777" w:rsidR="008A08C3" w:rsidRDefault="000C000B" w:rsidP="000C000B">
      <w:pPr>
        <w:spacing w:line="276" w:lineRule="auto"/>
        <w:rPr>
          <w:rFonts w:eastAsia="Calibri"/>
          <w:sz w:val="22"/>
          <w:szCs w:val="22"/>
        </w:rPr>
      </w:pPr>
      <w:r w:rsidRPr="00BA4A79">
        <w:rPr>
          <w:rFonts w:eastAsia="Calibri"/>
          <w:sz w:val="22"/>
          <w:szCs w:val="22"/>
        </w:rPr>
        <w:t xml:space="preserve">response. Please indicate your publishing </w:t>
      </w:r>
    </w:p>
    <w:p w14:paraId="6CFCBC01" w14:textId="1C63A492" w:rsidR="008A08C3" w:rsidRDefault="000C000B" w:rsidP="000C000B">
      <w:pPr>
        <w:spacing w:line="276" w:lineRule="auto"/>
        <w:rPr>
          <w:rFonts w:eastAsia="Calibri"/>
          <w:sz w:val="22"/>
          <w:szCs w:val="22"/>
        </w:rPr>
      </w:pPr>
      <w:r w:rsidRPr="00BA4A79">
        <w:rPr>
          <w:rFonts w:eastAsia="Calibri"/>
          <w:sz w:val="22"/>
          <w:szCs w:val="22"/>
        </w:rPr>
        <w:t>preference:</w:t>
      </w:r>
    </w:p>
    <w:p w14:paraId="1F8B288B" w14:textId="4F3D1E85" w:rsidR="000C000B" w:rsidRPr="00BA4A79" w:rsidRDefault="000C000B" w:rsidP="000C000B">
      <w:pPr>
        <w:spacing w:line="276" w:lineRule="auto"/>
        <w:rPr>
          <w:rFonts w:eastAsia="Calibri"/>
          <w:sz w:val="22"/>
          <w:szCs w:val="22"/>
        </w:rPr>
      </w:pPr>
    </w:p>
    <w:p w14:paraId="389F1E36" w14:textId="77777777" w:rsidR="000C000B" w:rsidRPr="00BA4A79" w:rsidRDefault="000C000B" w:rsidP="000C000B">
      <w:pPr>
        <w:spacing w:after="120" w:line="276" w:lineRule="auto"/>
        <w:rPr>
          <w:rFonts w:eastAsia="Calibri" w:cs="Arial"/>
          <w:sz w:val="22"/>
          <w:szCs w:val="28"/>
        </w:rPr>
      </w:pPr>
      <w:r w:rsidRPr="00BA4A79">
        <w:rPr>
          <w:rFonts w:eastAsia="Calibri" w:cs="Arial"/>
          <w:sz w:val="22"/>
          <w:szCs w:val="28"/>
        </w:rPr>
        <w:fldChar w:fldCharType="begin">
          <w:ffData>
            <w:name w:val=""/>
            <w:enabled/>
            <w:calcOnExit w:val="0"/>
            <w:checkBox>
              <w:size w:val="22"/>
              <w:default w:val="0"/>
              <w:checked w:val="0"/>
            </w:checkBox>
          </w:ffData>
        </w:fldChar>
      </w:r>
      <w:r w:rsidRPr="00BA4A79">
        <w:rPr>
          <w:rFonts w:eastAsia="Calibri" w:cs="Arial"/>
          <w:sz w:val="22"/>
          <w:szCs w:val="28"/>
        </w:rPr>
        <w:instrText xml:space="preserve"> FORMCHECKBOX </w:instrText>
      </w:r>
      <w:r w:rsidR="00000000">
        <w:rPr>
          <w:rFonts w:eastAsia="Calibri" w:cs="Arial"/>
          <w:sz w:val="22"/>
          <w:szCs w:val="28"/>
        </w:rPr>
      </w:r>
      <w:r w:rsidR="00000000">
        <w:rPr>
          <w:rFonts w:eastAsia="Calibri" w:cs="Arial"/>
          <w:sz w:val="22"/>
          <w:szCs w:val="28"/>
        </w:rPr>
        <w:fldChar w:fldCharType="separate"/>
      </w:r>
      <w:r w:rsidRPr="00BA4A79">
        <w:rPr>
          <w:rFonts w:eastAsia="Calibri" w:cs="Arial"/>
          <w:sz w:val="22"/>
          <w:szCs w:val="28"/>
        </w:rPr>
        <w:fldChar w:fldCharType="end"/>
      </w:r>
      <w:r w:rsidRPr="00BA4A79">
        <w:rPr>
          <w:rFonts w:eastAsia="Calibri" w:cs="Arial"/>
          <w:sz w:val="22"/>
          <w:szCs w:val="28"/>
        </w:rPr>
        <w:tab/>
        <w:t>Publish response with name</w:t>
      </w:r>
    </w:p>
    <w:p w14:paraId="4B56BC8E" w14:textId="0A35C8AB" w:rsidR="000C000B" w:rsidRPr="00BA4A79" w:rsidRDefault="000C000B" w:rsidP="000C000B">
      <w:pPr>
        <w:spacing w:after="120" w:line="276" w:lineRule="auto"/>
        <w:rPr>
          <w:rFonts w:eastAsia="Calibri" w:cs="Arial"/>
          <w:sz w:val="22"/>
          <w:szCs w:val="28"/>
        </w:rPr>
      </w:pPr>
      <w:r w:rsidRPr="00BA4A79">
        <w:rPr>
          <w:rFonts w:eastAsia="Calibri" w:cs="Arial"/>
          <w:sz w:val="22"/>
          <w:szCs w:val="28"/>
        </w:rPr>
        <w:fldChar w:fldCharType="begin">
          <w:ffData>
            <w:name w:val=""/>
            <w:enabled/>
            <w:calcOnExit w:val="0"/>
            <w:checkBox>
              <w:size w:val="22"/>
              <w:default w:val="0"/>
              <w:checked w:val="0"/>
            </w:checkBox>
          </w:ffData>
        </w:fldChar>
      </w:r>
      <w:r w:rsidRPr="00BA4A79">
        <w:rPr>
          <w:rFonts w:eastAsia="Calibri" w:cs="Arial"/>
          <w:sz w:val="22"/>
          <w:szCs w:val="28"/>
        </w:rPr>
        <w:instrText xml:space="preserve"> FORMCHECKBOX </w:instrText>
      </w:r>
      <w:r w:rsidR="00000000">
        <w:rPr>
          <w:rFonts w:eastAsia="Calibri" w:cs="Arial"/>
          <w:sz w:val="22"/>
          <w:szCs w:val="28"/>
        </w:rPr>
      </w:r>
      <w:r w:rsidR="00000000">
        <w:rPr>
          <w:rFonts w:eastAsia="Calibri" w:cs="Arial"/>
          <w:sz w:val="22"/>
          <w:szCs w:val="28"/>
        </w:rPr>
        <w:fldChar w:fldCharType="separate"/>
      </w:r>
      <w:r w:rsidRPr="00BA4A79">
        <w:rPr>
          <w:rFonts w:eastAsia="Calibri" w:cs="Arial"/>
          <w:sz w:val="22"/>
          <w:szCs w:val="28"/>
        </w:rPr>
        <w:fldChar w:fldCharType="end"/>
      </w:r>
      <w:r w:rsidRPr="00BA4A79">
        <w:rPr>
          <w:rFonts w:eastAsia="Calibri" w:cs="Arial"/>
          <w:sz w:val="22"/>
          <w:szCs w:val="28"/>
        </w:rPr>
        <w:tab/>
      </w:r>
      <w:r w:rsidR="008A08C3">
        <w:rPr>
          <w:rFonts w:eastAsia="Calibri" w:cs="Arial"/>
          <w:sz w:val="22"/>
          <w:szCs w:val="28"/>
        </w:rPr>
        <w:t>Publish response only (without name</w:t>
      </w:r>
      <w:r w:rsidRPr="00BA4A79">
        <w:rPr>
          <w:rFonts w:eastAsia="Calibri" w:cs="Arial"/>
          <w:sz w:val="22"/>
          <w:szCs w:val="28"/>
        </w:rPr>
        <w:t>)</w:t>
      </w:r>
      <w:r>
        <w:rPr>
          <w:rFonts w:eastAsia="Calibri" w:cs="Arial"/>
          <w:sz w:val="22"/>
          <w:szCs w:val="28"/>
        </w:rPr>
        <w:t xml:space="preserve"> </w:t>
      </w:r>
    </w:p>
    <w:p w14:paraId="598C839A" w14:textId="77777777" w:rsidR="000C000B" w:rsidRPr="00BA4A79" w:rsidRDefault="000C000B" w:rsidP="000C000B">
      <w:pPr>
        <w:spacing w:after="200" w:line="276" w:lineRule="auto"/>
        <w:rPr>
          <w:rFonts w:eastAsia="Calibri" w:cs="Arial"/>
          <w:sz w:val="22"/>
          <w:szCs w:val="28"/>
        </w:rPr>
      </w:pPr>
      <w:r w:rsidRPr="00BA4A79">
        <w:rPr>
          <w:rFonts w:eastAsia="Calibri" w:cs="Arial"/>
          <w:sz w:val="22"/>
          <w:szCs w:val="28"/>
        </w:rPr>
        <w:fldChar w:fldCharType="begin">
          <w:ffData>
            <w:name w:val=""/>
            <w:enabled/>
            <w:calcOnExit w:val="0"/>
            <w:checkBox>
              <w:size w:val="22"/>
              <w:default w:val="0"/>
              <w:checked w:val="0"/>
            </w:checkBox>
          </w:ffData>
        </w:fldChar>
      </w:r>
      <w:r w:rsidRPr="00BA4A79">
        <w:rPr>
          <w:rFonts w:eastAsia="Calibri" w:cs="Arial"/>
          <w:sz w:val="22"/>
          <w:szCs w:val="28"/>
        </w:rPr>
        <w:instrText xml:space="preserve"> FORMCHECKBOX </w:instrText>
      </w:r>
      <w:r w:rsidR="00000000">
        <w:rPr>
          <w:rFonts w:eastAsia="Calibri" w:cs="Arial"/>
          <w:sz w:val="22"/>
          <w:szCs w:val="28"/>
        </w:rPr>
      </w:r>
      <w:r w:rsidR="00000000">
        <w:rPr>
          <w:rFonts w:eastAsia="Calibri" w:cs="Arial"/>
          <w:sz w:val="22"/>
          <w:szCs w:val="28"/>
        </w:rPr>
        <w:fldChar w:fldCharType="separate"/>
      </w:r>
      <w:r w:rsidRPr="00BA4A79">
        <w:rPr>
          <w:rFonts w:eastAsia="Calibri" w:cs="Arial"/>
          <w:sz w:val="22"/>
          <w:szCs w:val="28"/>
        </w:rPr>
        <w:fldChar w:fldCharType="end"/>
      </w:r>
      <w:r w:rsidRPr="00BA4A79">
        <w:rPr>
          <w:rFonts w:eastAsia="Calibri" w:cs="Arial"/>
          <w:sz w:val="22"/>
          <w:szCs w:val="28"/>
        </w:rPr>
        <w:tab/>
        <w:t>Do not publish response</w:t>
      </w:r>
    </w:p>
    <w:p w14:paraId="47C3FB48" w14:textId="77777777" w:rsidR="008A08C3" w:rsidRDefault="008A08C3" w:rsidP="000C000B">
      <w:pPr>
        <w:spacing w:after="120" w:line="120" w:lineRule="atLeast"/>
        <w:rPr>
          <w:rFonts w:eastAsia="Calibri" w:cs="Arial"/>
          <w:color w:val="000000"/>
          <w:sz w:val="22"/>
          <w:szCs w:val="22"/>
        </w:rPr>
      </w:pPr>
    </w:p>
    <w:p w14:paraId="7EA199FC" w14:textId="1D980B78" w:rsidR="000C000B" w:rsidRDefault="008A08C3" w:rsidP="000C000B">
      <w:pPr>
        <w:spacing w:after="120" w:line="120" w:lineRule="atLeast"/>
        <w:rPr>
          <w:rFonts w:eastAsia="Calibri" w:cs="Arial"/>
          <w:color w:val="000000"/>
          <w:sz w:val="22"/>
          <w:szCs w:val="22"/>
        </w:rPr>
      </w:pPr>
      <w:r>
        <w:rPr>
          <w:rFonts w:eastAsia="Calibri" w:cs="Arial"/>
          <w:color w:val="000000"/>
          <w:sz w:val="22"/>
          <w:szCs w:val="22"/>
        </w:rPr>
        <w:t>W</w:t>
      </w:r>
      <w:r w:rsidR="000C000B" w:rsidRPr="00BA4A79">
        <w:rPr>
          <w:rFonts w:eastAsia="Calibri" w:cs="Arial"/>
          <w:color w:val="000000"/>
          <w:sz w:val="22"/>
          <w:szCs w:val="22"/>
        </w:rPr>
        <w:t>e will share your response internally with other Scottish Government policy teams who may be addressing the issues you discuss. They may wish to contact you again in the future, but we require your permission to do so. Are you content for Scottish Government to contact you again in relation to this consultation exercise?</w:t>
      </w:r>
    </w:p>
    <w:p w14:paraId="13E71348" w14:textId="77777777" w:rsidR="008A08C3" w:rsidRPr="00BA4A79" w:rsidRDefault="008A08C3" w:rsidP="000C000B">
      <w:pPr>
        <w:spacing w:after="120" w:line="120" w:lineRule="atLeast"/>
        <w:rPr>
          <w:rFonts w:eastAsia="Calibri" w:cs="Arial"/>
          <w:color w:val="000000"/>
          <w:sz w:val="22"/>
          <w:szCs w:val="22"/>
        </w:rPr>
      </w:pPr>
    </w:p>
    <w:p w14:paraId="189D6018" w14:textId="77777777" w:rsidR="000C000B" w:rsidRPr="00BA4A79" w:rsidRDefault="000C000B" w:rsidP="000C000B">
      <w:pPr>
        <w:spacing w:after="120" w:line="276" w:lineRule="auto"/>
        <w:rPr>
          <w:rFonts w:eastAsia="Calibri" w:cs="Arial"/>
          <w:sz w:val="22"/>
          <w:szCs w:val="28"/>
        </w:rPr>
      </w:pPr>
      <w:r w:rsidRPr="00BA4A79">
        <w:rPr>
          <w:rFonts w:eastAsia="Calibri" w:cs="Arial"/>
          <w:sz w:val="22"/>
          <w:szCs w:val="28"/>
        </w:rPr>
        <w:fldChar w:fldCharType="begin">
          <w:ffData>
            <w:name w:val=""/>
            <w:enabled/>
            <w:calcOnExit w:val="0"/>
            <w:checkBox>
              <w:size w:val="22"/>
              <w:default w:val="0"/>
              <w:checked w:val="0"/>
            </w:checkBox>
          </w:ffData>
        </w:fldChar>
      </w:r>
      <w:r w:rsidRPr="00BA4A79">
        <w:rPr>
          <w:rFonts w:eastAsia="Calibri" w:cs="Arial"/>
          <w:sz w:val="22"/>
          <w:szCs w:val="28"/>
        </w:rPr>
        <w:instrText xml:space="preserve"> FORMCHECKBOX </w:instrText>
      </w:r>
      <w:r w:rsidR="00000000">
        <w:rPr>
          <w:rFonts w:eastAsia="Calibri" w:cs="Arial"/>
          <w:sz w:val="22"/>
          <w:szCs w:val="28"/>
        </w:rPr>
      </w:r>
      <w:r w:rsidR="00000000">
        <w:rPr>
          <w:rFonts w:eastAsia="Calibri" w:cs="Arial"/>
          <w:sz w:val="22"/>
          <w:szCs w:val="28"/>
        </w:rPr>
        <w:fldChar w:fldCharType="separate"/>
      </w:r>
      <w:r w:rsidRPr="00BA4A79">
        <w:rPr>
          <w:rFonts w:eastAsia="Calibri" w:cs="Arial"/>
          <w:sz w:val="22"/>
          <w:szCs w:val="28"/>
        </w:rPr>
        <w:fldChar w:fldCharType="end"/>
      </w:r>
      <w:r w:rsidRPr="00BA4A79">
        <w:rPr>
          <w:rFonts w:eastAsia="Calibri" w:cs="Arial"/>
          <w:sz w:val="22"/>
          <w:szCs w:val="28"/>
        </w:rPr>
        <w:tab/>
        <w:t>Yes</w:t>
      </w:r>
    </w:p>
    <w:p w14:paraId="483CE5D4" w14:textId="77777777" w:rsidR="009E2AB7" w:rsidRDefault="000C000B" w:rsidP="000C000B">
      <w:pPr>
        <w:spacing w:after="200" w:line="276" w:lineRule="auto"/>
        <w:rPr>
          <w:rFonts w:eastAsia="Calibri" w:cs="Arial"/>
          <w:sz w:val="22"/>
          <w:szCs w:val="28"/>
        </w:rPr>
      </w:pPr>
      <w:r w:rsidRPr="00BA4A79">
        <w:rPr>
          <w:rFonts w:eastAsia="Calibri" w:cs="Arial"/>
          <w:sz w:val="22"/>
          <w:szCs w:val="28"/>
        </w:rPr>
        <w:fldChar w:fldCharType="begin">
          <w:ffData>
            <w:name w:val=""/>
            <w:enabled/>
            <w:calcOnExit w:val="0"/>
            <w:checkBox>
              <w:size w:val="22"/>
              <w:default w:val="0"/>
              <w:checked w:val="0"/>
            </w:checkBox>
          </w:ffData>
        </w:fldChar>
      </w:r>
      <w:r w:rsidRPr="00BA4A79">
        <w:rPr>
          <w:rFonts w:eastAsia="Calibri" w:cs="Arial"/>
          <w:sz w:val="22"/>
          <w:szCs w:val="28"/>
        </w:rPr>
        <w:instrText xml:space="preserve"> FORMCHECKBOX </w:instrText>
      </w:r>
      <w:r w:rsidR="00000000">
        <w:rPr>
          <w:rFonts w:eastAsia="Calibri" w:cs="Arial"/>
          <w:sz w:val="22"/>
          <w:szCs w:val="28"/>
        </w:rPr>
      </w:r>
      <w:r w:rsidR="00000000">
        <w:rPr>
          <w:rFonts w:eastAsia="Calibri" w:cs="Arial"/>
          <w:sz w:val="22"/>
          <w:szCs w:val="28"/>
        </w:rPr>
        <w:fldChar w:fldCharType="separate"/>
      </w:r>
      <w:r w:rsidRPr="00BA4A79">
        <w:rPr>
          <w:rFonts w:eastAsia="Calibri" w:cs="Arial"/>
          <w:sz w:val="22"/>
          <w:szCs w:val="28"/>
        </w:rPr>
        <w:fldChar w:fldCharType="end"/>
      </w:r>
      <w:r w:rsidRPr="00BA4A79">
        <w:rPr>
          <w:rFonts w:eastAsia="Calibri" w:cs="Arial"/>
          <w:sz w:val="22"/>
          <w:szCs w:val="28"/>
        </w:rPr>
        <w:tab/>
        <w:t>No</w:t>
      </w:r>
    </w:p>
    <w:p w14:paraId="60579B90" w14:textId="5C0BB573" w:rsidR="002E5085" w:rsidRPr="00B440CD" w:rsidRDefault="00CD62E1" w:rsidP="000C000B">
      <w:pPr>
        <w:spacing w:after="200" w:line="276" w:lineRule="auto"/>
        <w:rPr>
          <w:rFonts w:eastAsia="Calibri" w:cs="Arial"/>
          <w:sz w:val="22"/>
          <w:szCs w:val="28"/>
        </w:rPr>
      </w:pPr>
      <w:r w:rsidRPr="00C436E8">
        <w:rPr>
          <w:rFonts w:eastAsia="Calibri" w:cs="Arial"/>
          <w:b/>
          <w:bCs/>
          <w:sz w:val="20"/>
          <w:szCs w:val="20"/>
        </w:rPr>
        <w:lastRenderedPageBreak/>
        <w:t>Please indicate any direct or indirect links to the alcohol industry?</w:t>
      </w:r>
    </w:p>
    <w:p w14:paraId="0711187F" w14:textId="5C91FF2B" w:rsidR="00CD62E1" w:rsidRDefault="003C24D8" w:rsidP="003C24D8">
      <w:pPr>
        <w:spacing w:after="200" w:line="276" w:lineRule="auto"/>
        <w:rPr>
          <w:rFonts w:eastAsia="Calibri" w:cs="Arial"/>
          <w:sz w:val="20"/>
          <w:szCs w:val="20"/>
        </w:rPr>
      </w:pPr>
      <w:r w:rsidRPr="200AEDFA">
        <w:rPr>
          <w:rFonts w:eastAsia="Calibri" w:cs="Arial"/>
          <w:sz w:val="20"/>
          <w:szCs w:val="20"/>
        </w:rPr>
        <w:t xml:space="preserve">I run the </w:t>
      </w:r>
      <w:r w:rsidRPr="200AEDFA">
        <w:rPr>
          <w:rFonts w:eastAsia="Calibri" w:cs="Arial"/>
          <w:b/>
          <w:bCs/>
          <w:sz w:val="20"/>
          <w:szCs w:val="20"/>
        </w:rPr>
        <w:t xml:space="preserve">&lt;&lt;PUB&gt;&gt; </w:t>
      </w:r>
      <w:r w:rsidRPr="200AEDFA">
        <w:rPr>
          <w:rFonts w:eastAsia="Calibri" w:cs="Arial"/>
          <w:sz w:val="20"/>
          <w:szCs w:val="20"/>
        </w:rPr>
        <w:t xml:space="preserve">in </w:t>
      </w:r>
      <w:r w:rsidRPr="200AEDFA">
        <w:rPr>
          <w:rFonts w:eastAsia="Calibri" w:cs="Arial"/>
          <w:b/>
          <w:bCs/>
          <w:sz w:val="20"/>
          <w:szCs w:val="20"/>
        </w:rPr>
        <w:t>&lt;&lt;TOWN/CITY&gt;&gt;</w:t>
      </w:r>
      <w:r w:rsidRPr="200AEDFA">
        <w:rPr>
          <w:rFonts w:eastAsia="Calibri" w:cs="Arial"/>
          <w:sz w:val="20"/>
          <w:szCs w:val="20"/>
        </w:rPr>
        <w:t xml:space="preserve"> and I’m </w:t>
      </w:r>
      <w:r w:rsidR="00394622" w:rsidRPr="200AEDFA">
        <w:rPr>
          <w:rFonts w:eastAsia="Calibri" w:cs="Arial"/>
          <w:sz w:val="20"/>
          <w:szCs w:val="20"/>
        </w:rPr>
        <w:t xml:space="preserve">submitting this response to </w:t>
      </w:r>
      <w:r w:rsidRPr="200AEDFA">
        <w:rPr>
          <w:rFonts w:eastAsia="Calibri" w:cs="Arial"/>
          <w:sz w:val="20"/>
          <w:szCs w:val="20"/>
        </w:rPr>
        <w:t xml:space="preserve">express my concerns </w:t>
      </w:r>
      <w:r w:rsidR="00394622" w:rsidRPr="200AEDFA">
        <w:rPr>
          <w:rFonts w:eastAsia="Calibri" w:cs="Arial"/>
          <w:sz w:val="20"/>
          <w:szCs w:val="20"/>
        </w:rPr>
        <w:t xml:space="preserve">with the proposals set out in the Scottish Government’s consultation on restricting </w:t>
      </w:r>
      <w:r w:rsidRPr="200AEDFA">
        <w:rPr>
          <w:rFonts w:eastAsia="Calibri" w:cs="Arial"/>
          <w:sz w:val="20"/>
          <w:szCs w:val="20"/>
        </w:rPr>
        <w:t xml:space="preserve">alcohol sponsorship and advertising. </w:t>
      </w:r>
    </w:p>
    <w:p w14:paraId="4CFBBBB0" w14:textId="1B699BF3" w:rsidR="00CD62E1" w:rsidRPr="0097744E" w:rsidRDefault="00C436E8" w:rsidP="00CD62E1">
      <w:pPr>
        <w:spacing w:after="200" w:line="276" w:lineRule="auto"/>
        <w:rPr>
          <w:rFonts w:eastAsia="Calibri" w:cs="Arial"/>
          <w:sz w:val="20"/>
          <w:szCs w:val="20"/>
        </w:rPr>
      </w:pPr>
      <w:r w:rsidRPr="0097744E">
        <w:rPr>
          <w:rFonts w:eastAsia="Calibri" w:cs="Arial"/>
          <w:sz w:val="20"/>
          <w:szCs w:val="20"/>
        </w:rPr>
        <w:t xml:space="preserve">In particular my concerns </w:t>
      </w:r>
      <w:r w:rsidR="00CD62E1" w:rsidRPr="0097744E">
        <w:rPr>
          <w:rFonts w:eastAsia="Calibri" w:cs="Arial"/>
          <w:sz w:val="20"/>
          <w:szCs w:val="20"/>
        </w:rPr>
        <w:t>with the consultation relate to</w:t>
      </w:r>
      <w:r w:rsidR="0097744E" w:rsidRPr="0097744E">
        <w:rPr>
          <w:rFonts w:eastAsia="Calibri" w:cs="Arial"/>
          <w:sz w:val="20"/>
          <w:szCs w:val="20"/>
        </w:rPr>
        <w:t xml:space="preserve"> the following </w:t>
      </w:r>
      <w:r w:rsidR="002E5085">
        <w:rPr>
          <w:rFonts w:eastAsia="Calibri" w:cs="Arial"/>
          <w:sz w:val="20"/>
          <w:szCs w:val="20"/>
        </w:rPr>
        <w:t xml:space="preserve">specific </w:t>
      </w:r>
      <w:r w:rsidR="0097744E" w:rsidRPr="0097744E">
        <w:rPr>
          <w:rFonts w:eastAsia="Calibri" w:cs="Arial"/>
          <w:sz w:val="20"/>
          <w:szCs w:val="20"/>
        </w:rPr>
        <w:t>questions</w:t>
      </w:r>
      <w:r w:rsidR="00CD62E1" w:rsidRPr="0097744E">
        <w:rPr>
          <w:rFonts w:eastAsia="Calibri" w:cs="Arial"/>
          <w:sz w:val="20"/>
          <w:szCs w:val="20"/>
        </w:rPr>
        <w:t>:</w:t>
      </w:r>
    </w:p>
    <w:p w14:paraId="265ED62F" w14:textId="66691DC8" w:rsidR="00CD62E1" w:rsidRPr="002E5085" w:rsidRDefault="003844D3" w:rsidP="0097744E">
      <w:pPr>
        <w:pStyle w:val="ListParagraph"/>
        <w:numPr>
          <w:ilvl w:val="0"/>
          <w:numId w:val="6"/>
        </w:numPr>
        <w:spacing w:after="200" w:line="276" w:lineRule="auto"/>
        <w:rPr>
          <w:b/>
          <w:bCs/>
          <w:sz w:val="20"/>
          <w:szCs w:val="20"/>
        </w:rPr>
      </w:pPr>
      <w:r>
        <w:rPr>
          <w:b/>
          <w:bCs/>
          <w:sz w:val="20"/>
          <w:szCs w:val="20"/>
        </w:rPr>
        <w:t xml:space="preserve">Q2: </w:t>
      </w:r>
      <w:r w:rsidR="00CD62E1" w:rsidRPr="002E5085">
        <w:rPr>
          <w:b/>
          <w:bCs/>
          <w:sz w:val="20"/>
          <w:szCs w:val="20"/>
        </w:rPr>
        <w:t>Do you think we should prohibit alcohol sports sponsorship in Scotland?</w:t>
      </w:r>
    </w:p>
    <w:p w14:paraId="44E5ABDE" w14:textId="4C7DBC7C" w:rsidR="0097744E" w:rsidRDefault="0097744E" w:rsidP="0097744E">
      <w:pPr>
        <w:pStyle w:val="ListParagraph"/>
        <w:numPr>
          <w:ilvl w:val="1"/>
          <w:numId w:val="6"/>
        </w:numPr>
        <w:spacing w:after="200" w:line="276" w:lineRule="auto"/>
        <w:rPr>
          <w:sz w:val="20"/>
          <w:szCs w:val="20"/>
        </w:rPr>
      </w:pPr>
      <w:r w:rsidRPr="200AEDFA">
        <w:rPr>
          <w:sz w:val="20"/>
          <w:szCs w:val="20"/>
        </w:rPr>
        <w:t xml:space="preserve">No. Alcohol sponsorship provides a vital source of funding for community and grass-root sports, which if deprived of this may reduce their </w:t>
      </w:r>
      <w:r w:rsidR="003C78C3" w:rsidRPr="200AEDFA">
        <w:rPr>
          <w:sz w:val="20"/>
          <w:szCs w:val="20"/>
        </w:rPr>
        <w:t xml:space="preserve">viability. </w:t>
      </w:r>
    </w:p>
    <w:p w14:paraId="621B83A0" w14:textId="21691B14" w:rsidR="131DE14D" w:rsidRDefault="131DE14D" w:rsidP="200AEDFA">
      <w:pPr>
        <w:pStyle w:val="ListParagraph"/>
        <w:numPr>
          <w:ilvl w:val="1"/>
          <w:numId w:val="6"/>
        </w:numPr>
        <w:spacing w:after="200" w:line="276" w:lineRule="auto"/>
        <w:rPr>
          <w:sz w:val="20"/>
          <w:szCs w:val="20"/>
        </w:rPr>
      </w:pPr>
      <w:r w:rsidRPr="200AEDFA">
        <w:rPr>
          <w:sz w:val="20"/>
          <w:szCs w:val="20"/>
        </w:rPr>
        <w:t xml:space="preserve">It would also put Scottish sport and Scottish clubs at further disadvantage in comparison to other countries. </w:t>
      </w:r>
    </w:p>
    <w:p w14:paraId="0EB4BAAA" w14:textId="345467AA" w:rsidR="003C78C3" w:rsidRDefault="003C78C3" w:rsidP="0097744E">
      <w:pPr>
        <w:pStyle w:val="ListParagraph"/>
        <w:numPr>
          <w:ilvl w:val="1"/>
          <w:numId w:val="6"/>
        </w:numPr>
        <w:spacing w:after="200" w:line="276" w:lineRule="auto"/>
        <w:rPr>
          <w:sz w:val="20"/>
          <w:szCs w:val="20"/>
        </w:rPr>
      </w:pPr>
      <w:r w:rsidRPr="200AEDFA">
        <w:rPr>
          <w:sz w:val="20"/>
          <w:szCs w:val="20"/>
        </w:rPr>
        <w:t xml:space="preserve">We would also question whether there is clear evidence that banning alcohol sponsorship of sport will </w:t>
      </w:r>
      <w:r w:rsidR="67288D25" w:rsidRPr="200AEDFA">
        <w:rPr>
          <w:sz w:val="20"/>
          <w:szCs w:val="20"/>
        </w:rPr>
        <w:t>lead</w:t>
      </w:r>
      <w:r w:rsidRPr="200AEDFA">
        <w:rPr>
          <w:sz w:val="20"/>
          <w:szCs w:val="20"/>
        </w:rPr>
        <w:t xml:space="preserve"> to a reduction </w:t>
      </w:r>
      <w:r w:rsidR="003844D3" w:rsidRPr="200AEDFA">
        <w:rPr>
          <w:sz w:val="20"/>
          <w:szCs w:val="20"/>
        </w:rPr>
        <w:t>i</w:t>
      </w:r>
      <w:r w:rsidRPr="200AEDFA">
        <w:rPr>
          <w:sz w:val="20"/>
          <w:szCs w:val="20"/>
        </w:rPr>
        <w:t xml:space="preserve">n alcohol consumption. </w:t>
      </w:r>
    </w:p>
    <w:p w14:paraId="68BA9C54" w14:textId="77777777" w:rsidR="003C78C3" w:rsidRDefault="003C78C3" w:rsidP="003C78C3">
      <w:pPr>
        <w:pStyle w:val="ListParagraph"/>
        <w:spacing w:after="200" w:line="276" w:lineRule="auto"/>
        <w:rPr>
          <w:sz w:val="20"/>
          <w:szCs w:val="20"/>
        </w:rPr>
      </w:pPr>
    </w:p>
    <w:p w14:paraId="1708B177" w14:textId="142E219F" w:rsidR="003C78C3" w:rsidRPr="002E5085" w:rsidRDefault="003844D3" w:rsidP="003C78C3">
      <w:pPr>
        <w:pStyle w:val="ListParagraph"/>
        <w:numPr>
          <w:ilvl w:val="0"/>
          <w:numId w:val="6"/>
        </w:numPr>
        <w:spacing w:after="200" w:line="276" w:lineRule="auto"/>
        <w:rPr>
          <w:b/>
          <w:bCs/>
          <w:sz w:val="20"/>
          <w:szCs w:val="20"/>
        </w:rPr>
      </w:pPr>
      <w:r>
        <w:rPr>
          <w:b/>
          <w:bCs/>
          <w:sz w:val="20"/>
          <w:szCs w:val="20"/>
        </w:rPr>
        <w:t xml:space="preserve">Q5: </w:t>
      </w:r>
      <w:r w:rsidR="003C78C3" w:rsidRPr="002E5085">
        <w:rPr>
          <w:b/>
          <w:bCs/>
          <w:sz w:val="20"/>
          <w:szCs w:val="20"/>
        </w:rPr>
        <w:t>Do you think we should prohibit alcohol events sponsorship in Scotland?</w:t>
      </w:r>
    </w:p>
    <w:p w14:paraId="205A81B2" w14:textId="5E3FC6D4" w:rsidR="003C78C3" w:rsidRDefault="002E5085" w:rsidP="003C78C3">
      <w:pPr>
        <w:pStyle w:val="ListParagraph"/>
        <w:numPr>
          <w:ilvl w:val="1"/>
          <w:numId w:val="6"/>
        </w:numPr>
        <w:spacing w:after="200" w:line="276" w:lineRule="auto"/>
        <w:rPr>
          <w:sz w:val="20"/>
          <w:szCs w:val="20"/>
        </w:rPr>
      </w:pPr>
      <w:r>
        <w:rPr>
          <w:sz w:val="20"/>
          <w:szCs w:val="20"/>
        </w:rPr>
        <w:t>No. Scotland’s events sector was destroyed by the pandemic. Implementing what is effectively a funding cut will have a profound effect on the viability of Scotland’s cultural events and festivals.</w:t>
      </w:r>
    </w:p>
    <w:p w14:paraId="4FBBA61B" w14:textId="2C9A0AFB" w:rsidR="002E5085" w:rsidRDefault="002E5085" w:rsidP="003C78C3">
      <w:pPr>
        <w:pStyle w:val="ListParagraph"/>
        <w:numPr>
          <w:ilvl w:val="1"/>
          <w:numId w:val="6"/>
        </w:numPr>
        <w:spacing w:after="200" w:line="276" w:lineRule="auto"/>
        <w:rPr>
          <w:sz w:val="20"/>
          <w:szCs w:val="20"/>
        </w:rPr>
      </w:pPr>
      <w:r>
        <w:rPr>
          <w:sz w:val="20"/>
          <w:szCs w:val="20"/>
        </w:rPr>
        <w:t>Prohibiting events sponsorship would also prevent smaller distilleries with the opportunity to market their products, making it more difficult for them to succeed. This will have a detrimental impact on Scotland’s food and drink sector.</w:t>
      </w:r>
    </w:p>
    <w:p w14:paraId="2CA3FE0D" w14:textId="0F1E2261" w:rsidR="002E5085" w:rsidRDefault="002E5085" w:rsidP="002E5085">
      <w:pPr>
        <w:pStyle w:val="ListParagraph"/>
        <w:spacing w:after="200" w:line="276" w:lineRule="auto"/>
        <w:rPr>
          <w:sz w:val="20"/>
          <w:szCs w:val="20"/>
        </w:rPr>
      </w:pPr>
    </w:p>
    <w:p w14:paraId="62E5A332" w14:textId="09759381" w:rsidR="0055590D" w:rsidRPr="0055590D" w:rsidRDefault="003844D3" w:rsidP="0055590D">
      <w:pPr>
        <w:pStyle w:val="ListParagraph"/>
        <w:numPr>
          <w:ilvl w:val="0"/>
          <w:numId w:val="6"/>
        </w:numPr>
        <w:spacing w:after="200" w:line="276" w:lineRule="auto"/>
        <w:rPr>
          <w:b/>
          <w:bCs/>
          <w:sz w:val="20"/>
          <w:szCs w:val="20"/>
        </w:rPr>
      </w:pPr>
      <w:r>
        <w:rPr>
          <w:b/>
          <w:bCs/>
          <w:sz w:val="20"/>
          <w:szCs w:val="20"/>
        </w:rPr>
        <w:t xml:space="preserve">Q9: </w:t>
      </w:r>
      <w:r w:rsidR="0055590D" w:rsidRPr="0055590D">
        <w:rPr>
          <w:b/>
          <w:bCs/>
          <w:sz w:val="20"/>
          <w:szCs w:val="20"/>
        </w:rPr>
        <w:t>Do you think we should prohibit alcohol marketing outdoors, including on vehicles, and in public spaces in Scotland?</w:t>
      </w:r>
    </w:p>
    <w:p w14:paraId="2D8F9FB9" w14:textId="3DA8B6FE" w:rsidR="002E5085" w:rsidRDefault="0055590D" w:rsidP="0055590D">
      <w:pPr>
        <w:pStyle w:val="ListParagraph"/>
        <w:numPr>
          <w:ilvl w:val="1"/>
          <w:numId w:val="6"/>
        </w:numPr>
        <w:spacing w:after="200" w:line="276" w:lineRule="auto"/>
        <w:rPr>
          <w:sz w:val="20"/>
          <w:szCs w:val="20"/>
        </w:rPr>
      </w:pPr>
      <w:r>
        <w:rPr>
          <w:sz w:val="20"/>
          <w:szCs w:val="20"/>
        </w:rPr>
        <w:t xml:space="preserve">No. </w:t>
      </w:r>
      <w:r w:rsidR="00D8795D">
        <w:rPr>
          <w:sz w:val="20"/>
          <w:szCs w:val="20"/>
        </w:rPr>
        <w:t>Marketing outdoors would remove</w:t>
      </w:r>
      <w:r>
        <w:rPr>
          <w:sz w:val="20"/>
          <w:szCs w:val="20"/>
        </w:rPr>
        <w:t xml:space="preserve"> a vital route to market for Scotland’s distillers and brewers</w:t>
      </w:r>
      <w:r w:rsidR="00D8795D">
        <w:rPr>
          <w:sz w:val="20"/>
          <w:szCs w:val="20"/>
        </w:rPr>
        <w:t xml:space="preserve">. Not only </w:t>
      </w:r>
      <w:r>
        <w:rPr>
          <w:sz w:val="20"/>
          <w:szCs w:val="20"/>
        </w:rPr>
        <w:t xml:space="preserve">would </w:t>
      </w:r>
      <w:r w:rsidR="00D8795D">
        <w:rPr>
          <w:sz w:val="20"/>
          <w:szCs w:val="20"/>
        </w:rPr>
        <w:t>it</w:t>
      </w:r>
      <w:r>
        <w:rPr>
          <w:sz w:val="20"/>
          <w:szCs w:val="20"/>
        </w:rPr>
        <w:t xml:space="preserve"> be economically damaging, </w:t>
      </w:r>
      <w:r w:rsidR="00F34534">
        <w:rPr>
          <w:sz w:val="20"/>
          <w:szCs w:val="20"/>
        </w:rPr>
        <w:t>but it would also</w:t>
      </w:r>
      <w:r>
        <w:rPr>
          <w:sz w:val="20"/>
          <w:szCs w:val="20"/>
        </w:rPr>
        <w:t xml:space="preserve"> </w:t>
      </w:r>
      <w:r w:rsidR="00D8795D">
        <w:rPr>
          <w:sz w:val="20"/>
          <w:szCs w:val="20"/>
        </w:rPr>
        <w:t xml:space="preserve">severely undermine the Scottish Government’s own </w:t>
      </w:r>
      <w:r w:rsidR="00D8795D" w:rsidRPr="00F34534">
        <w:rPr>
          <w:i/>
          <w:iCs/>
          <w:sz w:val="20"/>
          <w:szCs w:val="20"/>
        </w:rPr>
        <w:t>Ambition 2030</w:t>
      </w:r>
      <w:r w:rsidR="00D8795D">
        <w:rPr>
          <w:sz w:val="20"/>
          <w:szCs w:val="20"/>
        </w:rPr>
        <w:t xml:space="preserve"> which aims to double the size of the food and drink sector</w:t>
      </w:r>
      <w:r w:rsidR="00F34534">
        <w:rPr>
          <w:sz w:val="20"/>
          <w:szCs w:val="20"/>
        </w:rPr>
        <w:t xml:space="preserve"> by 2030</w:t>
      </w:r>
      <w:r w:rsidR="00D8795D">
        <w:rPr>
          <w:sz w:val="20"/>
          <w:szCs w:val="20"/>
        </w:rPr>
        <w:t xml:space="preserve">.  </w:t>
      </w:r>
    </w:p>
    <w:p w14:paraId="63C64BE8" w14:textId="4B1FFAED" w:rsidR="00D8795D" w:rsidRDefault="00D8795D" w:rsidP="0055590D">
      <w:pPr>
        <w:pStyle w:val="ListParagraph"/>
        <w:numPr>
          <w:ilvl w:val="1"/>
          <w:numId w:val="6"/>
        </w:numPr>
        <w:spacing w:after="200" w:line="276" w:lineRule="auto"/>
        <w:rPr>
          <w:sz w:val="20"/>
          <w:szCs w:val="20"/>
        </w:rPr>
      </w:pPr>
      <w:r w:rsidRPr="200AEDFA">
        <w:rPr>
          <w:sz w:val="20"/>
          <w:szCs w:val="20"/>
        </w:rPr>
        <w:t>For pubs like ours, it also raises issues around whether we will have to adapt our premises</w:t>
      </w:r>
      <w:r w:rsidR="00F34534" w:rsidRPr="200AEDFA">
        <w:rPr>
          <w:sz w:val="20"/>
          <w:szCs w:val="20"/>
        </w:rPr>
        <w:t xml:space="preserve"> / frontage</w:t>
      </w:r>
      <w:r w:rsidRPr="200AEDFA">
        <w:rPr>
          <w:sz w:val="20"/>
          <w:szCs w:val="20"/>
        </w:rPr>
        <w:t xml:space="preserve"> </w:t>
      </w:r>
      <w:r w:rsidR="00F34534" w:rsidRPr="200AEDFA">
        <w:rPr>
          <w:sz w:val="20"/>
          <w:szCs w:val="20"/>
        </w:rPr>
        <w:t>to comply with any regulations which wou</w:t>
      </w:r>
      <w:r w:rsidRPr="200AEDFA">
        <w:rPr>
          <w:sz w:val="20"/>
          <w:szCs w:val="20"/>
        </w:rPr>
        <w:t xml:space="preserve">ld create additional costs </w:t>
      </w:r>
      <w:r w:rsidR="00B860D2" w:rsidRPr="200AEDFA">
        <w:rPr>
          <w:sz w:val="20"/>
          <w:szCs w:val="20"/>
        </w:rPr>
        <w:t>at the worst possible time.</w:t>
      </w:r>
    </w:p>
    <w:p w14:paraId="6DC9A61C" w14:textId="7F83F1E4" w:rsidR="2B87DBD9" w:rsidRDefault="2B87DBD9" w:rsidP="200AEDFA">
      <w:pPr>
        <w:pStyle w:val="ListParagraph"/>
        <w:numPr>
          <w:ilvl w:val="1"/>
          <w:numId w:val="6"/>
        </w:numPr>
        <w:spacing w:after="200" w:line="276" w:lineRule="auto"/>
        <w:rPr>
          <w:sz w:val="20"/>
          <w:szCs w:val="20"/>
        </w:rPr>
      </w:pPr>
      <w:r w:rsidRPr="200AEDFA">
        <w:rPr>
          <w:sz w:val="20"/>
          <w:szCs w:val="20"/>
        </w:rPr>
        <w:t xml:space="preserve">Branding </w:t>
      </w:r>
      <w:r w:rsidR="007F0D10">
        <w:rPr>
          <w:sz w:val="20"/>
          <w:szCs w:val="20"/>
        </w:rPr>
        <w:t>is</w:t>
      </w:r>
      <w:r w:rsidRPr="200AEDFA">
        <w:rPr>
          <w:sz w:val="20"/>
          <w:szCs w:val="20"/>
        </w:rPr>
        <w:t xml:space="preserve"> often visible from outside of hospitality premises, with umbrellas, windbreakers, glassware, signage etc provided by producers. </w:t>
      </w:r>
    </w:p>
    <w:p w14:paraId="0D70D114" w14:textId="584C9F94" w:rsidR="00F34534" w:rsidRDefault="00F34534" w:rsidP="00F34534">
      <w:pPr>
        <w:pStyle w:val="ListParagraph"/>
        <w:spacing w:after="200" w:line="276" w:lineRule="auto"/>
        <w:rPr>
          <w:sz w:val="20"/>
          <w:szCs w:val="20"/>
        </w:rPr>
      </w:pPr>
    </w:p>
    <w:p w14:paraId="65B5CB7F" w14:textId="129E8FE9" w:rsidR="00F34534" w:rsidRPr="00F34534" w:rsidRDefault="003844D3" w:rsidP="00F34534">
      <w:pPr>
        <w:pStyle w:val="ListParagraph"/>
        <w:numPr>
          <w:ilvl w:val="0"/>
          <w:numId w:val="6"/>
        </w:numPr>
        <w:spacing w:after="200" w:line="276" w:lineRule="auto"/>
        <w:rPr>
          <w:sz w:val="20"/>
          <w:szCs w:val="20"/>
        </w:rPr>
      </w:pPr>
      <w:r>
        <w:rPr>
          <w:b/>
          <w:bCs/>
          <w:sz w:val="20"/>
          <w:szCs w:val="20"/>
        </w:rPr>
        <w:t xml:space="preserve">Q16: </w:t>
      </w:r>
      <w:r w:rsidR="00F34534" w:rsidRPr="00F34534">
        <w:rPr>
          <w:b/>
          <w:bCs/>
          <w:sz w:val="20"/>
          <w:szCs w:val="20"/>
        </w:rPr>
        <w:t>Do you think that we should prohibit the free distribution of alcohol branded merchandise in Scotland?</w:t>
      </w:r>
    </w:p>
    <w:p w14:paraId="53A2BC66" w14:textId="1BF7525F" w:rsidR="00F34534" w:rsidRDefault="00F34534" w:rsidP="00F34534">
      <w:pPr>
        <w:pStyle w:val="ListParagraph"/>
        <w:numPr>
          <w:ilvl w:val="1"/>
          <w:numId w:val="6"/>
        </w:numPr>
        <w:spacing w:after="200" w:line="276" w:lineRule="auto"/>
        <w:rPr>
          <w:sz w:val="20"/>
          <w:szCs w:val="20"/>
        </w:rPr>
      </w:pPr>
      <w:r>
        <w:rPr>
          <w:sz w:val="20"/>
          <w:szCs w:val="20"/>
        </w:rPr>
        <w:t xml:space="preserve">No. Pubs like ours across </w:t>
      </w:r>
      <w:r w:rsidR="003844D3">
        <w:rPr>
          <w:sz w:val="20"/>
          <w:szCs w:val="20"/>
        </w:rPr>
        <w:t>the country</w:t>
      </w:r>
      <w:r>
        <w:rPr>
          <w:sz w:val="20"/>
          <w:szCs w:val="20"/>
        </w:rPr>
        <w:t xml:space="preserve"> receive branded merchandise through associations with the alcohol brands that we sell. This merchandise including glassware, external furniture, placemats all help ensure that operating costs are </w:t>
      </w:r>
      <w:r w:rsidR="003844D3">
        <w:rPr>
          <w:sz w:val="20"/>
          <w:szCs w:val="20"/>
        </w:rPr>
        <w:t>reduced</w:t>
      </w:r>
      <w:r>
        <w:rPr>
          <w:sz w:val="20"/>
          <w:szCs w:val="20"/>
        </w:rPr>
        <w:t xml:space="preserve">. Prohibiting the free distribution would mean that pubs would have to pay for these products when we are already struggling with rising costs. </w:t>
      </w:r>
    </w:p>
    <w:p w14:paraId="2A9C3232" w14:textId="77777777" w:rsidR="00F34534" w:rsidRPr="00F34534" w:rsidRDefault="00F34534" w:rsidP="00F34534">
      <w:pPr>
        <w:pStyle w:val="ListParagraph"/>
        <w:spacing w:after="200" w:line="276" w:lineRule="auto"/>
        <w:rPr>
          <w:sz w:val="20"/>
          <w:szCs w:val="20"/>
        </w:rPr>
      </w:pPr>
    </w:p>
    <w:p w14:paraId="2A73EABA" w14:textId="74DD0D29" w:rsidR="00F34534" w:rsidRPr="00F34534" w:rsidRDefault="003844D3" w:rsidP="00F34534">
      <w:pPr>
        <w:pStyle w:val="ListParagraph"/>
        <w:numPr>
          <w:ilvl w:val="0"/>
          <w:numId w:val="6"/>
        </w:numPr>
        <w:spacing w:after="200" w:line="276" w:lineRule="auto"/>
        <w:rPr>
          <w:sz w:val="20"/>
          <w:szCs w:val="20"/>
        </w:rPr>
      </w:pPr>
      <w:r>
        <w:rPr>
          <w:b/>
          <w:bCs/>
          <w:sz w:val="20"/>
          <w:szCs w:val="20"/>
        </w:rPr>
        <w:t xml:space="preserve">Q19: </w:t>
      </w:r>
      <w:r w:rsidR="00F34534" w:rsidRPr="00F34534">
        <w:rPr>
          <w:b/>
          <w:bCs/>
          <w:sz w:val="20"/>
          <w:szCs w:val="20"/>
        </w:rPr>
        <w:t>Do you think that any potential alcohol marketing restrictions should apply to low or no alcoholic drinks products, where these carry the same brand name, or identifiable brand markings, as alcoholic drinks?</w:t>
      </w:r>
    </w:p>
    <w:p w14:paraId="08480679" w14:textId="1513D815" w:rsidR="00F34534" w:rsidRDefault="00F34534" w:rsidP="00F34534">
      <w:pPr>
        <w:pStyle w:val="ListParagraph"/>
        <w:numPr>
          <w:ilvl w:val="1"/>
          <w:numId w:val="6"/>
        </w:numPr>
        <w:spacing w:after="200" w:line="276" w:lineRule="auto"/>
        <w:rPr>
          <w:sz w:val="20"/>
          <w:szCs w:val="20"/>
        </w:rPr>
      </w:pPr>
      <w:r>
        <w:rPr>
          <w:sz w:val="20"/>
          <w:szCs w:val="20"/>
        </w:rPr>
        <w:t>No. The popularity in low and no products in Scotland is more than any other part of the UK. This should be welcomed as they help pubs cater to a wider range of consumers whilst moderating consumption.</w:t>
      </w:r>
    </w:p>
    <w:p w14:paraId="35555B85" w14:textId="489B277B" w:rsidR="00F34534" w:rsidRDefault="00F34534" w:rsidP="00F34534">
      <w:pPr>
        <w:pStyle w:val="ListParagraph"/>
        <w:numPr>
          <w:ilvl w:val="1"/>
          <w:numId w:val="6"/>
        </w:numPr>
        <w:spacing w:after="200" w:line="276" w:lineRule="auto"/>
        <w:rPr>
          <w:sz w:val="20"/>
          <w:szCs w:val="20"/>
        </w:rPr>
      </w:pPr>
      <w:r>
        <w:rPr>
          <w:sz w:val="20"/>
          <w:szCs w:val="20"/>
        </w:rPr>
        <w:t>These products should not be restricted as it may stifle investment in their development which will have a residual impact on pubs</w:t>
      </w:r>
      <w:r w:rsidR="00DF7BD7">
        <w:rPr>
          <w:sz w:val="20"/>
          <w:szCs w:val="20"/>
        </w:rPr>
        <w:t xml:space="preserve"> looking to diversify their offer. </w:t>
      </w:r>
    </w:p>
    <w:p w14:paraId="41499B47" w14:textId="72CF1528" w:rsidR="00CD62E1" w:rsidRPr="00CD62E1" w:rsidRDefault="00CD62E1" w:rsidP="0097744E">
      <w:pPr>
        <w:pStyle w:val="ListParagraph"/>
        <w:spacing w:after="200" w:line="276" w:lineRule="auto"/>
      </w:pPr>
    </w:p>
    <w:sectPr w:rsidR="00CD62E1" w:rsidRPr="00CD62E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4B42F" w14:textId="77777777" w:rsidR="00FD3465" w:rsidRDefault="00FD3465">
      <w:r>
        <w:separator/>
      </w:r>
    </w:p>
  </w:endnote>
  <w:endnote w:type="continuationSeparator" w:id="0">
    <w:p w14:paraId="319D1B4B" w14:textId="77777777" w:rsidR="00FD3465" w:rsidRDefault="00FD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006607"/>
      <w:docPartObj>
        <w:docPartGallery w:val="Page Numbers (Bottom of Page)"/>
        <w:docPartUnique/>
      </w:docPartObj>
    </w:sdtPr>
    <w:sdtEndPr>
      <w:rPr>
        <w:noProof/>
      </w:rPr>
    </w:sdtEndPr>
    <w:sdtContent>
      <w:p w14:paraId="3E4C1801" w14:textId="77777777" w:rsidR="00B860D2" w:rsidRDefault="000C000B">
        <w:pPr>
          <w:pStyle w:val="Footer"/>
          <w:jc w:val="right"/>
        </w:pPr>
        <w:r>
          <w:fldChar w:fldCharType="begin"/>
        </w:r>
        <w:r>
          <w:instrText xml:space="preserve"> PAGE   \* MERGEFORMAT </w:instrText>
        </w:r>
        <w:r>
          <w:fldChar w:fldCharType="separate"/>
        </w:r>
        <w:r w:rsidR="009A2A36">
          <w:rPr>
            <w:noProof/>
          </w:rPr>
          <w:t>1</w:t>
        </w:r>
        <w:r>
          <w:rPr>
            <w:noProof/>
          </w:rPr>
          <w:fldChar w:fldCharType="end"/>
        </w:r>
      </w:p>
    </w:sdtContent>
  </w:sdt>
  <w:p w14:paraId="0841A5B3" w14:textId="77777777" w:rsidR="00B860D2" w:rsidRDefault="00B86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15F2C" w14:textId="77777777" w:rsidR="00FD3465" w:rsidRDefault="00FD3465">
      <w:r>
        <w:separator/>
      </w:r>
    </w:p>
  </w:footnote>
  <w:footnote w:type="continuationSeparator" w:id="0">
    <w:p w14:paraId="77AEEF05" w14:textId="77777777" w:rsidR="00FD3465" w:rsidRDefault="00FD3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A2E46"/>
    <w:multiLevelType w:val="hybridMultilevel"/>
    <w:tmpl w:val="F9CA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BD4E94"/>
    <w:multiLevelType w:val="hybridMultilevel"/>
    <w:tmpl w:val="A9A84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AD6281"/>
    <w:multiLevelType w:val="hybridMultilevel"/>
    <w:tmpl w:val="8B84CE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06150C5"/>
    <w:multiLevelType w:val="hybridMultilevel"/>
    <w:tmpl w:val="D51E8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5B676E"/>
    <w:multiLevelType w:val="hybridMultilevel"/>
    <w:tmpl w:val="79B82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CF7B0C"/>
    <w:multiLevelType w:val="hybridMultilevel"/>
    <w:tmpl w:val="ABEAD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2440510">
    <w:abstractNumId w:val="4"/>
  </w:num>
  <w:num w:numId="2" w16cid:durableId="533689205">
    <w:abstractNumId w:val="0"/>
  </w:num>
  <w:num w:numId="3" w16cid:durableId="1651206803">
    <w:abstractNumId w:val="3"/>
  </w:num>
  <w:num w:numId="4" w16cid:durableId="1155876572">
    <w:abstractNumId w:val="2"/>
  </w:num>
  <w:num w:numId="5" w16cid:durableId="1806582050">
    <w:abstractNumId w:val="5"/>
  </w:num>
  <w:num w:numId="6" w16cid:durableId="1531141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0B"/>
    <w:rsid w:val="000C000B"/>
    <w:rsid w:val="00157900"/>
    <w:rsid w:val="002E5085"/>
    <w:rsid w:val="003844D3"/>
    <w:rsid w:val="00394622"/>
    <w:rsid w:val="003C24D8"/>
    <w:rsid w:val="003C78C3"/>
    <w:rsid w:val="0055590D"/>
    <w:rsid w:val="005F7BB3"/>
    <w:rsid w:val="00613340"/>
    <w:rsid w:val="006C10A0"/>
    <w:rsid w:val="007F0D10"/>
    <w:rsid w:val="00800659"/>
    <w:rsid w:val="0083131B"/>
    <w:rsid w:val="008A08C3"/>
    <w:rsid w:val="0097744E"/>
    <w:rsid w:val="009A218E"/>
    <w:rsid w:val="009A2A36"/>
    <w:rsid w:val="009E2AB7"/>
    <w:rsid w:val="00A7294C"/>
    <w:rsid w:val="00AC49AB"/>
    <w:rsid w:val="00B218C9"/>
    <w:rsid w:val="00B440CD"/>
    <w:rsid w:val="00B860D2"/>
    <w:rsid w:val="00C436E8"/>
    <w:rsid w:val="00CC22BF"/>
    <w:rsid w:val="00CD62E1"/>
    <w:rsid w:val="00D875E3"/>
    <w:rsid w:val="00D8795D"/>
    <w:rsid w:val="00DF7BD7"/>
    <w:rsid w:val="00E213E1"/>
    <w:rsid w:val="00E30DBF"/>
    <w:rsid w:val="00E612D0"/>
    <w:rsid w:val="00F34534"/>
    <w:rsid w:val="00FD3465"/>
    <w:rsid w:val="131DE14D"/>
    <w:rsid w:val="200AEDFA"/>
    <w:rsid w:val="28FFAA3D"/>
    <w:rsid w:val="2B87DBD9"/>
    <w:rsid w:val="3F8CFD11"/>
    <w:rsid w:val="5785FA9B"/>
    <w:rsid w:val="5A249DB7"/>
    <w:rsid w:val="67288D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9F3144"/>
  <w15:docId w15:val="{93720328-9F22-4803-945F-BF09EAC6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00B"/>
    <w:pPr>
      <w:tabs>
        <w:tab w:val="left" w:pos="720"/>
        <w:tab w:val="left" w:pos="1440"/>
        <w:tab w:val="left" w:pos="2160"/>
        <w:tab w:val="left" w:pos="2880"/>
        <w:tab w:val="right" w:pos="9907"/>
      </w:tabs>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000B"/>
    <w:pPr>
      <w:tabs>
        <w:tab w:val="clear" w:pos="720"/>
        <w:tab w:val="clear" w:pos="1440"/>
        <w:tab w:val="clear" w:pos="2160"/>
        <w:tab w:val="clear" w:pos="2880"/>
        <w:tab w:val="clear" w:pos="9907"/>
        <w:tab w:val="center" w:pos="4513"/>
        <w:tab w:val="right" w:pos="9026"/>
      </w:tabs>
    </w:pPr>
  </w:style>
  <w:style w:type="character" w:customStyle="1" w:styleId="FooterChar">
    <w:name w:val="Footer Char"/>
    <w:basedOn w:val="DefaultParagraphFont"/>
    <w:link w:val="Footer"/>
    <w:uiPriority w:val="99"/>
    <w:rsid w:val="000C000B"/>
    <w:rPr>
      <w:rFonts w:ascii="Arial" w:eastAsia="Times New Roman" w:hAnsi="Arial" w:cs="Times New Roman"/>
      <w:sz w:val="24"/>
      <w:szCs w:val="24"/>
      <w:lang w:eastAsia="en-GB"/>
    </w:rPr>
  </w:style>
  <w:style w:type="character" w:customStyle="1" w:styleId="None">
    <w:name w:val="None"/>
    <w:rsid w:val="000C000B"/>
  </w:style>
  <w:style w:type="paragraph" w:styleId="BalloonText">
    <w:name w:val="Balloon Text"/>
    <w:basedOn w:val="Normal"/>
    <w:link w:val="BalloonTextChar"/>
    <w:uiPriority w:val="99"/>
    <w:semiHidden/>
    <w:unhideWhenUsed/>
    <w:rsid w:val="006C10A0"/>
    <w:rPr>
      <w:rFonts w:ascii="Tahoma" w:hAnsi="Tahoma" w:cs="Tahoma"/>
      <w:sz w:val="16"/>
      <w:szCs w:val="16"/>
    </w:rPr>
  </w:style>
  <w:style w:type="character" w:customStyle="1" w:styleId="BalloonTextChar">
    <w:name w:val="Balloon Text Char"/>
    <w:basedOn w:val="DefaultParagraphFont"/>
    <w:link w:val="BalloonText"/>
    <w:uiPriority w:val="99"/>
    <w:semiHidden/>
    <w:rsid w:val="006C10A0"/>
    <w:rPr>
      <w:rFonts w:ascii="Tahoma" w:eastAsia="Times New Roman" w:hAnsi="Tahoma" w:cs="Tahoma"/>
      <w:sz w:val="16"/>
      <w:szCs w:val="16"/>
      <w:lang w:eastAsia="en-GB"/>
    </w:rPr>
  </w:style>
  <w:style w:type="paragraph" w:styleId="ListParagraph">
    <w:name w:val="List Paragraph"/>
    <w:basedOn w:val="Normal"/>
    <w:uiPriority w:val="34"/>
    <w:qFormat/>
    <w:rsid w:val="00CD62E1"/>
    <w:pPr>
      <w:ind w:left="720"/>
      <w:contextualSpacing/>
    </w:pPr>
  </w:style>
  <w:style w:type="character" w:styleId="Hyperlink">
    <w:name w:val="Hyperlink"/>
    <w:basedOn w:val="DefaultParagraphFont"/>
    <w:uiPriority w:val="99"/>
    <w:unhideWhenUsed/>
    <w:rsid w:val="00B440CD"/>
    <w:rPr>
      <w:color w:val="0000FF" w:themeColor="hyperlink"/>
      <w:u w:val="single"/>
    </w:rPr>
  </w:style>
  <w:style w:type="character" w:styleId="UnresolvedMention">
    <w:name w:val="Unresolved Mention"/>
    <w:basedOn w:val="DefaultParagraphFont"/>
    <w:uiPriority w:val="99"/>
    <w:semiHidden/>
    <w:unhideWhenUsed/>
    <w:rsid w:val="00B44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54892">
      <w:bodyDiv w:val="1"/>
      <w:marLeft w:val="0"/>
      <w:marRight w:val="0"/>
      <w:marTop w:val="0"/>
      <w:marBottom w:val="0"/>
      <w:divBdr>
        <w:top w:val="none" w:sz="0" w:space="0" w:color="auto"/>
        <w:left w:val="none" w:sz="0" w:space="0" w:color="auto"/>
        <w:bottom w:val="none" w:sz="0" w:space="0" w:color="auto"/>
        <w:right w:val="none" w:sz="0" w:space="0" w:color="auto"/>
      </w:divBdr>
    </w:div>
    <w:div w:id="1202861176">
      <w:bodyDiv w:val="1"/>
      <w:marLeft w:val="0"/>
      <w:marRight w:val="0"/>
      <w:marTop w:val="0"/>
      <w:marBottom w:val="0"/>
      <w:divBdr>
        <w:top w:val="none" w:sz="0" w:space="0" w:color="auto"/>
        <w:left w:val="none" w:sz="0" w:space="0" w:color="auto"/>
        <w:bottom w:val="none" w:sz="0" w:space="0" w:color="auto"/>
        <w:right w:val="none" w:sz="0" w:space="0" w:color="auto"/>
      </w:divBdr>
    </w:div>
    <w:div w:id="1721586019">
      <w:bodyDiv w:val="1"/>
      <w:marLeft w:val="0"/>
      <w:marRight w:val="0"/>
      <w:marTop w:val="0"/>
      <w:marBottom w:val="0"/>
      <w:divBdr>
        <w:top w:val="none" w:sz="0" w:space="0" w:color="auto"/>
        <w:left w:val="none" w:sz="0" w:space="0" w:color="auto"/>
        <w:bottom w:val="none" w:sz="0" w:space="0" w:color="auto"/>
        <w:right w:val="none" w:sz="0" w:space="0" w:color="auto"/>
      </w:divBdr>
    </w:div>
    <w:div w:id="1749501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 A C T I V E ! 1 3 7 6 5 5 5 4 2 . 1 < / d o c u m e n t i d >  
     < s e n d e r i d > S W 4 1 < / s e n d e r i d >  
     < s e n d e r e m a i l > S c o t t . W r i g h t @ p i n s e n t m a s o n s . c o m < / s e n d e r e m a i l >  
     < l a s t m o d i f i e d > 2 0 2 3 - 0 1 - 1 9 T 1 6 : 3 1 : 0 0 . 0 0 0 0 0 0 0 + 0 0 : 0 0 < / l a s t m o d i f i e d >  
     < d a t a b a s e > A C T I V E < / 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C0CCC5C103994F9C2CEC1012609301" ma:contentTypeVersion="13" ma:contentTypeDescription="Create a new document." ma:contentTypeScope="" ma:versionID="f84c4c371bb51e6c03767ed582e25f75">
  <xsd:schema xmlns:xsd="http://www.w3.org/2001/XMLSchema" xmlns:xs="http://www.w3.org/2001/XMLSchema" xmlns:p="http://schemas.microsoft.com/office/2006/metadata/properties" xmlns:ns2="6985a685-12fb-4818-b4d9-0e014e031c2e" xmlns:ns3="a9a0ffb4-80d5-4dbd-957a-1550ff1bfc2a" targetNamespace="http://schemas.microsoft.com/office/2006/metadata/properties" ma:root="true" ma:fieldsID="2e2ae99372828beb53bdc453e2230e02" ns2:_="" ns3:_="">
    <xsd:import namespace="6985a685-12fb-4818-b4d9-0e014e031c2e"/>
    <xsd:import namespace="a9a0ffb4-80d5-4dbd-957a-1550ff1bfc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5a685-12fb-4818-b4d9-0e014e031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a0ffb4-80d5-4dbd-957a-1550ff1bfc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863C1A-0995-4134-93E6-51965240C5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DE72B7-AEA9-EE40-8910-CC0B0CE867A7}">
  <ds:schemaRefs>
    <ds:schemaRef ds:uri="http://www.imanage.com/work/xmlschema"/>
  </ds:schemaRefs>
</ds:datastoreItem>
</file>

<file path=customXml/itemProps3.xml><?xml version="1.0" encoding="utf-8"?>
<ds:datastoreItem xmlns:ds="http://schemas.openxmlformats.org/officeDocument/2006/customXml" ds:itemID="{B97C2EE0-AF4E-4C7D-85A8-9807AC868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5a685-12fb-4818-b4d9-0e014e031c2e"/>
    <ds:schemaRef ds:uri="a9a0ffb4-80d5-4dbd-957a-1550ff1bf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1D69B0-25CC-47A7-95E7-A7CCE28F68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3545</Characters>
  <Application>Microsoft Office Word</Application>
  <DocSecurity>0</DocSecurity>
  <Lines>29</Lines>
  <Paragraphs>8</Paragraphs>
  <ScaleCrop>false</ScaleCrop>
  <Company>Allied Publicity Services</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Buttress</dc:creator>
  <cp:keywords/>
  <dc:description/>
  <cp:lastModifiedBy>Geoff Morrison</cp:lastModifiedBy>
  <cp:revision>2</cp:revision>
  <dcterms:created xsi:type="dcterms:W3CDTF">2023-03-01T11:22:00Z</dcterms:created>
  <dcterms:modified xsi:type="dcterms:W3CDTF">2023-03-01T11:22:00Z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0x01010081C0CCC5C103994F9C2CEC1012609301</vt:lpwstr>
  </property>
</Properties>
</file>